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F8FDC" w14:textId="69C8C8C1" w:rsidR="00BA2F2C" w:rsidRPr="00471F1A" w:rsidRDefault="001A0CCB" w:rsidP="00BA2F2C">
                            <w:pPr>
                              <w:pStyle w:val="Nagwek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5A4F8F61" w14:textId="77777777" w:rsidR="00BA2F2C" w:rsidRPr="00471F1A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05B9B6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Szczególne rozwiązania w zakresie nawiązywania i rozwiązywania stosunku pracy </w:t>
                            </w:r>
                          </w:p>
                          <w:p w14:paraId="18B23BC8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potwierdzenie pracownikowi warunków pracy i płacy </w:t>
                            </w:r>
                          </w:p>
                          <w:p w14:paraId="08AC3822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powierzeni pracownikowi innych obowiązków na 3 miesiące</w:t>
                            </w:r>
                          </w:p>
                          <w:p w14:paraId="51F226F9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wypowiedzenie zmieniające </w:t>
                            </w:r>
                          </w:p>
                          <w:p w14:paraId="51CE0841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rozwiązanie stosunku pracy </w:t>
                            </w:r>
                          </w:p>
                          <w:p w14:paraId="681F91BC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złożenie pracownikowi oświadczenia o wypowiedzeniu umowy i sposób uzasadnienia</w:t>
                            </w:r>
                          </w:p>
                          <w:p w14:paraId="1E26B742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 rozwiązanie stosunku pracy z przyczyn niedotyczących pracownika </w:t>
                            </w:r>
                          </w:p>
                          <w:p w14:paraId="4E513046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obowiązek wypłaty w związku z likwidacją stanowiska pracy  </w:t>
                            </w:r>
                          </w:p>
                          <w:p w14:paraId="1BB5CA58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pracownicy szczególnie chronieni</w:t>
                            </w:r>
                          </w:p>
                          <w:p w14:paraId="28204E70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Urlopy wypoczynkowe </w:t>
                            </w:r>
                          </w:p>
                          <w:p w14:paraId="7A6DE890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-urlop wypoczynkowy w czasie pandemii</w:t>
                            </w:r>
                          </w:p>
                          <w:p w14:paraId="657FE042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-skierowanie pracownika na zaległy urlop wypoczynkowy </w:t>
                            </w:r>
                          </w:p>
                          <w:p w14:paraId="75CB3F3B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Nowe rozwiązanie prawne „praca zdalna” </w:t>
                            </w:r>
                          </w:p>
                          <w:p w14:paraId="1145B2EC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-polecenie pracy zdalnej</w:t>
                            </w:r>
                          </w:p>
                          <w:p w14:paraId="39EDBE35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warunki jej powierzenia </w:t>
                            </w:r>
                          </w:p>
                          <w:p w14:paraId="70A6D31D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dokumentowanie czasu pracy w przypadku powierzenia pracownikowi pracy zdalnej </w:t>
                            </w:r>
                          </w:p>
                          <w:p w14:paraId="4AFDF3E6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-wymogi </w:t>
                            </w:r>
                            <w:proofErr w:type="spellStart"/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formalno</w:t>
                            </w:r>
                            <w:proofErr w:type="spellEnd"/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- prawne pracy zdalnej</w:t>
                            </w:r>
                          </w:p>
                          <w:p w14:paraId="0B829BD8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-zasady organizowania pracy zdalnej </w:t>
                            </w:r>
                          </w:p>
                          <w:p w14:paraId="2CA1666A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odwołanie z pracy zdalnej </w:t>
                            </w:r>
                          </w:p>
                          <w:p w14:paraId="46E2CC25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Czas pracy pracowników w okresie pandemii </w:t>
                            </w:r>
                          </w:p>
                          <w:p w14:paraId="05BE86E7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szczególne rozwiązania możliwe do stosowania wynikające z Kodeksu pracy  </w:t>
                            </w:r>
                          </w:p>
                          <w:p w14:paraId="794A0F20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- nowe rozwiązania z czasu pracy wprowadzone  specustawą „Tarcza antykryzysowa” </w:t>
                            </w:r>
                          </w:p>
                          <w:p w14:paraId="29333C35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wydłużenie okresu rozliczeniowego </w:t>
                            </w:r>
                          </w:p>
                          <w:p w14:paraId="2D998137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skrócenie odpoczynków pracowników </w:t>
                            </w:r>
                          </w:p>
                          <w:p w14:paraId="74FEEB27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zmiany systemu czasu pracy </w:t>
                            </w:r>
                          </w:p>
                          <w:p w14:paraId="72901EA4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obowiązki pracodawców w stosunku do PIP </w:t>
                            </w:r>
                          </w:p>
                          <w:p w14:paraId="1DF473F0" w14:textId="77777777" w:rsidR="00471F1A" w:rsidRPr="00471F1A" w:rsidRDefault="00471F1A" w:rsidP="00471F1A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Przestój ekonomiczny i obniżenie wymiaru czasu pracy</w:t>
                            </w:r>
                          </w:p>
                          <w:p w14:paraId="4610897E" w14:textId="77777777" w:rsidR="00471F1A" w:rsidRPr="00471F1A" w:rsidRDefault="00471F1A" w:rsidP="00471F1A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-spadek obrotów a dofinansowanie może liczyć przedsiębiorca</w:t>
                            </w:r>
                          </w:p>
                          <w:p w14:paraId="03776F4F" w14:textId="77777777" w:rsidR="00471F1A" w:rsidRPr="00471F1A" w:rsidRDefault="00471F1A" w:rsidP="00471F1A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-warunki i tryby pracy w związku z przestojem ekonomicznym</w:t>
                            </w:r>
                          </w:p>
                          <w:p w14:paraId="17F5D696" w14:textId="77777777" w:rsidR="00471F1A" w:rsidRPr="00471F1A" w:rsidRDefault="00471F1A" w:rsidP="00471F1A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-przestój a  wypowiedzenie zmieniające</w:t>
                            </w:r>
                          </w:p>
                          <w:p w14:paraId="4D35E466" w14:textId="77777777" w:rsidR="00471F1A" w:rsidRPr="00471F1A" w:rsidRDefault="00471F1A" w:rsidP="00471F1A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wymogi </w:t>
                            </w:r>
                            <w:proofErr w:type="spellStart"/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formalno</w:t>
                            </w:r>
                            <w:proofErr w:type="spellEnd"/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– prawne   wprowadzenia przestoju  ekonomicznego oraz zmniejszenie wymiaru czasu pracy</w:t>
                            </w:r>
                          </w:p>
                          <w:p w14:paraId="278807D4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Przestój pracowniczy – prawidłowe naliczenie wynagrodzenia  </w:t>
                            </w:r>
                          </w:p>
                          <w:p w14:paraId="28A123A3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 wynagrodzenie za przestój ( różne sposoby naliczania )</w:t>
                            </w:r>
                          </w:p>
                          <w:p w14:paraId="48E0F2F7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powierzenie pracownikowi innej pracy w czasie przestoju a wynagrodzenie za pracę </w:t>
                            </w:r>
                          </w:p>
                          <w:p w14:paraId="78D5C3E5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Obowiązki pracownika i pracodawcy w zakresie bhp  w dobie pandemii</w:t>
                            </w:r>
                          </w:p>
                          <w:p w14:paraId="3BC9240C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zawieszenie  orzeczeń lekarskich wydanych w ramach wstępnych, okresowych i kontrolnych badań lekarskich, które straciły ważność po 7.03.2020 </w:t>
                            </w:r>
                          </w:p>
                          <w:p w14:paraId="2E78C3F1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-zawieszenie podczas zagrożenie epidemicznego i stanu epidemii obowiązku realizacji okresowych badań lekarskich pracowników oraz kierowania na wszystkie badania</w:t>
                            </w:r>
                          </w:p>
                          <w:p w14:paraId="6A01B762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zawieszenie obowiązku wykonywania badań lekarskich dla stanowiska kierowcy oraz badań psychologicznych kierowców wykonujących przewóz drogowy</w:t>
                            </w:r>
                          </w:p>
                          <w:p w14:paraId="5EE52BB4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zawieszenie realizacji szkoleń w dziedzinie BHP </w:t>
                            </w:r>
                          </w:p>
                          <w:p w14:paraId="18CA70F5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orzeczenia o niepełnoprawności –  zawieszenia terminów ważności </w:t>
                            </w:r>
                          </w:p>
                          <w:p w14:paraId="295C354E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obowiązki pracodawcy w zakresie bhp</w:t>
                            </w:r>
                          </w:p>
                          <w:p w14:paraId="5175C40E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Świadczenia w czasie kwarantanny </w:t>
                            </w:r>
                          </w:p>
                          <w:p w14:paraId="2DEF3B4F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Style w:val="Pogrubienie"/>
                                <w:rFonts w:ascii="Verdana" w:hAnsi="Verdana" w:cs="Arial"/>
                                <w:b w:val="0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- zasiłek chorobowy w związku z kwarantanną</w:t>
                            </w:r>
                          </w:p>
                          <w:p w14:paraId="4DC30098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świadczenia w czasie kwarantanny obowiązkowej – decyzja SANEPID</w:t>
                            </w:r>
                          </w:p>
                          <w:p w14:paraId="4CFA9837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- kwarantanna dobrowolna </w:t>
                            </w:r>
                          </w:p>
                          <w:p w14:paraId="44AE5D62" w14:textId="77777777" w:rsidR="00471F1A" w:rsidRPr="00471F1A" w:rsidRDefault="00471F1A" w:rsidP="00471F1A">
                            <w:pPr>
                              <w:shd w:val="clear" w:color="auto" w:fill="FFFFFF"/>
                              <w:spacing w:after="100" w:afterAutospacing="1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Zawieszanie przepisów płacowych pracodawcy</w:t>
                            </w:r>
                          </w:p>
                          <w:p w14:paraId="7041458D" w14:textId="77777777" w:rsidR="00471F1A" w:rsidRPr="00471F1A" w:rsidRDefault="00471F1A" w:rsidP="00471F1A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-zawieszenie regulaminów oraz  indywidualnych warunków umownych</w:t>
                            </w:r>
                          </w:p>
                          <w:p w14:paraId="131620F8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Pr="00471F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Zawieszenie przepisów dotyczących cudzoziemców </w:t>
                            </w:r>
                          </w:p>
                          <w:p w14:paraId="52FB8F8D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uprawnienia i obowiązki pracodawcy i pracownika </w:t>
                            </w:r>
                          </w:p>
                          <w:p w14:paraId="17BEFCAD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Ochrona danych osobowych pracowników w czasie pandemii </w:t>
                            </w:r>
                          </w:p>
                          <w:p w14:paraId="14F03445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czego pracodawcy nie wolno żądać od pracownika </w:t>
                            </w:r>
                          </w:p>
                          <w:p w14:paraId="5E11F01D" w14:textId="77777777" w:rsidR="00471F1A" w:rsidRPr="00471F1A" w:rsidRDefault="00471F1A" w:rsidP="00471F1A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1F1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Konsultacje z uczestnikami szkolenia </w:t>
                            </w:r>
                          </w:p>
                          <w:p w14:paraId="71357973" w14:textId="77777777" w:rsidR="00471F1A" w:rsidRPr="00471F1A" w:rsidRDefault="00471F1A" w:rsidP="00471F1A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869C67" w14:textId="77777777" w:rsidR="00BA2F2C" w:rsidRPr="00471F1A" w:rsidRDefault="00BA2F2C" w:rsidP="00471F1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4C6F8FDC" w14:textId="69C8C8C1" w:rsidR="00BA2F2C" w:rsidRPr="00471F1A" w:rsidRDefault="001A0CCB" w:rsidP="00BA2F2C">
                      <w:pPr>
                        <w:pStyle w:val="Nagwek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/>
                          <w:sz w:val="16"/>
                          <w:szCs w:val="16"/>
                        </w:rPr>
                        <w:t>PROGRAM SZKOLENIA</w:t>
                      </w:r>
                    </w:p>
                    <w:p w14:paraId="5A4F8F61" w14:textId="77777777" w:rsidR="00BA2F2C" w:rsidRPr="00471F1A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05B9B6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Szczególne rozwiązania w zakresie nawiązywania i rozwiązywania stosunku pracy </w:t>
                      </w:r>
                    </w:p>
                    <w:p w14:paraId="18B23BC8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potwierdzenie pracownikowi warunków pracy i płacy </w:t>
                      </w:r>
                    </w:p>
                    <w:p w14:paraId="08AC3822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 powierzeni pracownikowi innych obowiązków na 3 miesiące</w:t>
                      </w:r>
                    </w:p>
                    <w:p w14:paraId="51F226F9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wypowiedzenie zmieniające </w:t>
                      </w:r>
                    </w:p>
                    <w:p w14:paraId="51CE0841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rozwiązanie stosunku pracy </w:t>
                      </w:r>
                    </w:p>
                    <w:p w14:paraId="681F91BC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 złożenie pracownikowi oświadczenia o wypowiedzeniu umowy i sposób uzasadnienia</w:t>
                      </w:r>
                    </w:p>
                    <w:p w14:paraId="1E26B742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 rozwiązanie stosunku pracy z przyczyn niedotyczących pracownika </w:t>
                      </w:r>
                    </w:p>
                    <w:p w14:paraId="4E513046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obowiązek wypłaty w związku z likwidacją stanowiska pracy  </w:t>
                      </w:r>
                    </w:p>
                    <w:p w14:paraId="1BB5CA58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 pracownicy szczególnie chronieni</w:t>
                      </w:r>
                    </w:p>
                    <w:p w14:paraId="28204E70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Urlopy wypoczynkowe </w:t>
                      </w:r>
                    </w:p>
                    <w:p w14:paraId="7A6DE890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-urlop wypoczynkowy w czasie pandemii</w:t>
                      </w:r>
                    </w:p>
                    <w:p w14:paraId="657FE042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-skierowanie pracownika na zaległy urlop wypoczynkowy </w:t>
                      </w:r>
                    </w:p>
                    <w:p w14:paraId="75CB3F3B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Nowe rozwiązanie prawne „praca zdalna” </w:t>
                      </w:r>
                    </w:p>
                    <w:p w14:paraId="1145B2EC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-polecenie pracy zdalnej</w:t>
                      </w:r>
                    </w:p>
                    <w:p w14:paraId="39EDBE35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warunki jej powierzenia </w:t>
                      </w:r>
                    </w:p>
                    <w:p w14:paraId="70A6D31D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dokumentowanie czasu pracy w przypadku powierzenia pracownikowi pracy zdalnej </w:t>
                      </w:r>
                    </w:p>
                    <w:p w14:paraId="4AFDF3E6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-wymogi </w:t>
                      </w:r>
                      <w:proofErr w:type="spellStart"/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formalno</w:t>
                      </w:r>
                      <w:proofErr w:type="spellEnd"/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- prawne pracy zdalnej</w:t>
                      </w:r>
                    </w:p>
                    <w:p w14:paraId="0B829BD8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-zasady organizowania pracy zdalnej </w:t>
                      </w:r>
                    </w:p>
                    <w:p w14:paraId="2CA1666A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odwołanie z pracy zdalnej </w:t>
                      </w:r>
                    </w:p>
                    <w:p w14:paraId="46E2CC25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Czas pracy pracowników w okresie pandemii </w:t>
                      </w:r>
                    </w:p>
                    <w:p w14:paraId="05BE86E7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szczególne rozwiązania możliwe do stosowania wynikające z Kodeksu pracy  </w:t>
                      </w:r>
                    </w:p>
                    <w:p w14:paraId="794A0F20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- nowe rozwiązania z czasu pracy wprowadzone  specustawą „Tarcza antykryzysowa” </w:t>
                      </w:r>
                    </w:p>
                    <w:p w14:paraId="29333C35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wydłużenie okresu rozliczeniowego </w:t>
                      </w:r>
                    </w:p>
                    <w:p w14:paraId="2D998137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skrócenie odpoczynków pracowników </w:t>
                      </w:r>
                    </w:p>
                    <w:p w14:paraId="74FEEB27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zmiany systemu czasu pracy </w:t>
                      </w:r>
                    </w:p>
                    <w:p w14:paraId="72901EA4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obowiązki pracodawców w stosunku do PIP </w:t>
                      </w:r>
                    </w:p>
                    <w:p w14:paraId="1DF473F0" w14:textId="77777777" w:rsidR="00471F1A" w:rsidRPr="00471F1A" w:rsidRDefault="00471F1A" w:rsidP="00471F1A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Przestój ekonomiczny i obniżenie wymiaru czasu pracy</w:t>
                      </w:r>
                    </w:p>
                    <w:p w14:paraId="4610897E" w14:textId="77777777" w:rsidR="00471F1A" w:rsidRPr="00471F1A" w:rsidRDefault="00471F1A" w:rsidP="00471F1A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-spadek obrotów a dofinansowanie może liczyć przedsiębiorca</w:t>
                      </w:r>
                    </w:p>
                    <w:p w14:paraId="03776F4F" w14:textId="77777777" w:rsidR="00471F1A" w:rsidRPr="00471F1A" w:rsidRDefault="00471F1A" w:rsidP="00471F1A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-warunki i tryby pracy w związku z przestojem ekonomicznym</w:t>
                      </w:r>
                    </w:p>
                    <w:p w14:paraId="17F5D696" w14:textId="77777777" w:rsidR="00471F1A" w:rsidRPr="00471F1A" w:rsidRDefault="00471F1A" w:rsidP="00471F1A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-przestój a  wypowiedzenie zmieniające</w:t>
                      </w:r>
                    </w:p>
                    <w:p w14:paraId="4D35E466" w14:textId="77777777" w:rsidR="00471F1A" w:rsidRPr="00471F1A" w:rsidRDefault="00471F1A" w:rsidP="00471F1A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wymogi </w:t>
                      </w:r>
                      <w:proofErr w:type="spellStart"/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formalno</w:t>
                      </w:r>
                      <w:proofErr w:type="spellEnd"/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– prawne   wprowadzenia przestoju  ekonomicznego oraz zmniejszenie wymiaru czasu pracy</w:t>
                      </w:r>
                    </w:p>
                    <w:p w14:paraId="278807D4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Przestój pracowniczy – prawidłowe naliczenie wynagrodzenia  </w:t>
                      </w:r>
                    </w:p>
                    <w:p w14:paraId="28A123A3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  wynagrodzenie za przestój ( różne sposoby naliczania )</w:t>
                      </w:r>
                    </w:p>
                    <w:p w14:paraId="48E0F2F7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powierzenie pracownikowi innej pracy w czasie przestoju a wynagrodzenie za pracę </w:t>
                      </w:r>
                    </w:p>
                    <w:p w14:paraId="78D5C3E5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Obowiązki pracownika i pracodawcy w zakresie bhp  w dobie pandemii</w:t>
                      </w:r>
                    </w:p>
                    <w:p w14:paraId="3BC9240C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zawieszenie  orzeczeń lekarskich wydanych w ramach wstępnych, okresowych i kontrolnych badań lekarskich, które straciły ważność po 7.03.2020 </w:t>
                      </w:r>
                    </w:p>
                    <w:p w14:paraId="2E78C3F1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-zawieszenie podczas zagrożenie epidemicznego i stanu epidemii obowiązku realizacji okresowych badań lekarskich pracowników oraz kierowania na wszystkie badania</w:t>
                      </w:r>
                    </w:p>
                    <w:p w14:paraId="6A01B762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 zawieszenie obowiązku wykonywania badań lekarskich dla stanowiska kierowcy oraz badań psychologicznych kierowców wykonujących przewóz drogowy</w:t>
                      </w:r>
                    </w:p>
                    <w:p w14:paraId="5EE52BB4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zawieszenie realizacji szkoleń w dziedzinie BHP </w:t>
                      </w:r>
                    </w:p>
                    <w:p w14:paraId="18CA70F5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orzeczenia o niepełnoprawności –  zawieszenia terminów ważności </w:t>
                      </w:r>
                    </w:p>
                    <w:p w14:paraId="295C354E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 obowiązki pracodawcy w zakresie bhp</w:t>
                      </w:r>
                    </w:p>
                    <w:p w14:paraId="5175C40E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Świadczenia w czasie kwarantanny </w:t>
                      </w:r>
                    </w:p>
                    <w:p w14:paraId="2DEF3B4F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471F1A">
                        <w:rPr>
                          <w:rStyle w:val="Pogrubienie"/>
                          <w:rFonts w:ascii="Verdana" w:hAnsi="Verdana" w:cs="Arial"/>
                          <w:b w:val="0"/>
                          <w:bCs/>
                          <w:sz w:val="16"/>
                          <w:szCs w:val="16"/>
                          <w:shd w:val="clear" w:color="auto" w:fill="FFFFFF"/>
                        </w:rPr>
                        <w:t>- zasiłek chorobowy w związku z kwarantanną</w:t>
                      </w:r>
                    </w:p>
                    <w:p w14:paraId="4DC30098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 świadczenia w czasie kwarantanny obowiązkowej – decyzja SANEPID</w:t>
                      </w:r>
                    </w:p>
                    <w:p w14:paraId="4CFA9837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- kwarantanna dobrowolna </w:t>
                      </w:r>
                    </w:p>
                    <w:p w14:paraId="44AE5D62" w14:textId="77777777" w:rsidR="00471F1A" w:rsidRPr="00471F1A" w:rsidRDefault="00471F1A" w:rsidP="00471F1A">
                      <w:pPr>
                        <w:shd w:val="clear" w:color="auto" w:fill="FFFFFF"/>
                        <w:spacing w:after="100" w:afterAutospacing="1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Zawieszanie przepisów płacowych pracodawcy</w:t>
                      </w:r>
                    </w:p>
                    <w:p w14:paraId="7041458D" w14:textId="77777777" w:rsidR="00471F1A" w:rsidRPr="00471F1A" w:rsidRDefault="00471F1A" w:rsidP="00471F1A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Verdana" w:hAnsi="Verdana" w:cs="Arial"/>
                          <w:sz w:val="16"/>
                          <w:szCs w:val="16"/>
                        </w:rPr>
                        <w:t>-zawieszenie regulaminów oraz  indywidualnych warunków umownych</w:t>
                      </w:r>
                    </w:p>
                    <w:p w14:paraId="131620F8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  <w:r w:rsidRPr="00471F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Zawieszenie przepisów dotyczących cudzoziemców </w:t>
                      </w:r>
                    </w:p>
                    <w:p w14:paraId="52FB8F8D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uprawnienia i obowiązki pracodawcy i pracownika </w:t>
                      </w:r>
                    </w:p>
                    <w:p w14:paraId="17BEFCAD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Ochrona danych osobowych pracowników w czasie pandemii </w:t>
                      </w:r>
                    </w:p>
                    <w:p w14:paraId="14F03445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czego pracodawcy nie wolno żądać od pracownika </w:t>
                      </w:r>
                    </w:p>
                    <w:p w14:paraId="5E11F01D" w14:textId="77777777" w:rsidR="00471F1A" w:rsidRPr="00471F1A" w:rsidRDefault="00471F1A" w:rsidP="00471F1A">
                      <w:pPr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1F1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Konsultacje z uczestnikami szkolenia </w:t>
                      </w:r>
                    </w:p>
                    <w:p w14:paraId="71357973" w14:textId="77777777" w:rsidR="00471F1A" w:rsidRPr="00471F1A" w:rsidRDefault="00471F1A" w:rsidP="00471F1A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5B869C67" w14:textId="77777777" w:rsidR="00BA2F2C" w:rsidRPr="00471F1A" w:rsidRDefault="00BA2F2C" w:rsidP="00471F1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35F6E" w14:textId="7777777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1A50DEDF" w14:textId="77777777" w:rsidR="00471F1A" w:rsidRPr="00F42E22" w:rsidRDefault="00471F1A" w:rsidP="00471F1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Pr="00ED7F8D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PRAWA ORAZ OBOWIĄZKI PRACODAWCY I PRACOWNIKA W DOBIE KORONAWIRUSA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2B82D7AC" w14:textId="77777777" w:rsidR="00471F1A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5989FF9" w14:textId="77777777" w:rsidR="00471F1A" w:rsidRPr="00F11DAD" w:rsidRDefault="00471F1A" w:rsidP="00471F1A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TERMIN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5B3E0007" w14:textId="78D0EF6D" w:rsidR="00471F1A" w:rsidRPr="00E70E0E" w:rsidRDefault="0037049B" w:rsidP="00471F1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17</w:t>
                            </w:r>
                            <w:r w:rsidR="00471F1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.02.2021</w:t>
                            </w:r>
                            <w:r w:rsidR="00471F1A"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w godz. 10:00 -14:00, </w:t>
                            </w:r>
                          </w:p>
                          <w:p w14:paraId="7493EDF2" w14:textId="77777777" w:rsidR="00471F1A" w:rsidRPr="00E70E0E" w:rsidRDefault="00471F1A" w:rsidP="00471F1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+ 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41489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4148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57635F6E" w14:textId="7777777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1A50DEDF" w14:textId="77777777" w:rsidR="00471F1A" w:rsidRPr="00F42E22" w:rsidRDefault="00471F1A" w:rsidP="00471F1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Pr="00ED7F8D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PRAWA ORAZ OBOWIĄZKI PRACODAWCY I PRACOWNIKA W DOBIE KORONAWIRUSA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2B82D7AC" w14:textId="77777777" w:rsidR="00471F1A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5989FF9" w14:textId="77777777" w:rsidR="00471F1A" w:rsidRPr="00F11DAD" w:rsidRDefault="00471F1A" w:rsidP="00471F1A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TERMIN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5B3E0007" w14:textId="78D0EF6D" w:rsidR="00471F1A" w:rsidRPr="00E70E0E" w:rsidRDefault="0037049B" w:rsidP="00471F1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17</w:t>
                      </w:r>
                      <w:r w:rsidR="00471F1A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.02.2021</w:t>
                      </w:r>
                      <w:r w:rsidR="00471F1A"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w godz. 10:00 -14:00, </w:t>
                      </w:r>
                    </w:p>
                    <w:p w14:paraId="7493EDF2" w14:textId="77777777" w:rsidR="00471F1A" w:rsidRPr="00E70E0E" w:rsidRDefault="00471F1A" w:rsidP="00471F1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+ 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414890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414890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4C2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EC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6E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221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466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CF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4CB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B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00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46B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F90C3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0F184D"/>
    <w:multiLevelType w:val="hybridMultilevel"/>
    <w:tmpl w:val="FC38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27701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A57C84"/>
    <w:multiLevelType w:val="hybridMultilevel"/>
    <w:tmpl w:val="64C42B82"/>
    <w:lvl w:ilvl="0" w:tplc="BF28EAF6">
      <w:start w:val="2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0C333CF7"/>
    <w:multiLevelType w:val="hybridMultilevel"/>
    <w:tmpl w:val="2B6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D3C3F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D17E97"/>
    <w:multiLevelType w:val="hybridMultilevel"/>
    <w:tmpl w:val="F84CFCD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1B942FE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0FD48EA"/>
    <w:multiLevelType w:val="hybridMultilevel"/>
    <w:tmpl w:val="E24CFF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872744"/>
    <w:multiLevelType w:val="hybridMultilevel"/>
    <w:tmpl w:val="4E4AD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73B23"/>
    <w:multiLevelType w:val="hybridMultilevel"/>
    <w:tmpl w:val="DDDE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7D1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E8C"/>
    <w:multiLevelType w:val="hybridMultilevel"/>
    <w:tmpl w:val="BA085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85817"/>
    <w:multiLevelType w:val="hybridMultilevel"/>
    <w:tmpl w:val="168E8B04"/>
    <w:lvl w:ilvl="0" w:tplc="B0AE7CA4">
      <w:start w:val="1"/>
      <w:numFmt w:val="decimal"/>
      <w:lvlText w:val="%1."/>
      <w:lvlJc w:val="left"/>
      <w:pPr>
        <w:ind w:left="735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1341E70"/>
    <w:multiLevelType w:val="hybridMultilevel"/>
    <w:tmpl w:val="BAA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63757"/>
    <w:multiLevelType w:val="hybridMultilevel"/>
    <w:tmpl w:val="1D5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B2210"/>
    <w:multiLevelType w:val="hybridMultilevel"/>
    <w:tmpl w:val="F1B2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41486"/>
    <w:multiLevelType w:val="hybridMultilevel"/>
    <w:tmpl w:val="F512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4713C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E7E5E"/>
    <w:multiLevelType w:val="hybridMultilevel"/>
    <w:tmpl w:val="4016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A5B70"/>
    <w:multiLevelType w:val="hybridMultilevel"/>
    <w:tmpl w:val="316A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B7D0E"/>
    <w:multiLevelType w:val="hybridMultilevel"/>
    <w:tmpl w:val="1D5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9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6E0C26"/>
    <w:multiLevelType w:val="hybridMultilevel"/>
    <w:tmpl w:val="681EA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80BFD"/>
    <w:multiLevelType w:val="hybridMultilevel"/>
    <w:tmpl w:val="316A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71BD1"/>
    <w:multiLevelType w:val="hybridMultilevel"/>
    <w:tmpl w:val="8E70D550"/>
    <w:lvl w:ilvl="0" w:tplc="7C00834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B29D3"/>
    <w:multiLevelType w:val="hybridMultilevel"/>
    <w:tmpl w:val="7D1401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53168"/>
    <w:multiLevelType w:val="hybridMultilevel"/>
    <w:tmpl w:val="16AE6FE0"/>
    <w:lvl w:ilvl="0" w:tplc="940AAC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23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3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8"/>
  </w:num>
  <w:num w:numId="2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5"/>
  </w:num>
  <w:num w:numId="31">
    <w:abstractNumId w:val="36"/>
  </w:num>
  <w:num w:numId="32">
    <w:abstractNumId w:val="29"/>
  </w:num>
  <w:num w:numId="33">
    <w:abstractNumId w:val="17"/>
  </w:num>
  <w:num w:numId="34">
    <w:abstractNumId w:val="19"/>
  </w:num>
  <w:num w:numId="35">
    <w:abstractNumId w:val="21"/>
  </w:num>
  <w:num w:numId="36">
    <w:abstractNumId w:val="26"/>
  </w:num>
  <w:num w:numId="37">
    <w:abstractNumId w:val="30"/>
  </w:num>
  <w:num w:numId="38">
    <w:abstractNumId w:val="40"/>
  </w:num>
  <w:num w:numId="39">
    <w:abstractNumId w:val="15"/>
  </w:num>
  <w:num w:numId="40">
    <w:abstractNumId w:val="32"/>
  </w:num>
  <w:num w:numId="41">
    <w:abstractNumId w:val="12"/>
  </w:num>
  <w:num w:numId="42">
    <w:abstractNumId w:val="24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049B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3</cp:revision>
  <cp:lastPrinted>2019-04-01T11:41:00Z</cp:lastPrinted>
  <dcterms:created xsi:type="dcterms:W3CDTF">2021-01-08T07:34:00Z</dcterms:created>
  <dcterms:modified xsi:type="dcterms:W3CDTF">2021-01-08T11:14:00Z</dcterms:modified>
</cp:coreProperties>
</file>