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29E8" w14:textId="77777777" w:rsidR="00D71521" w:rsidRPr="00D71521" w:rsidRDefault="00D71521" w:rsidP="00D71521">
      <w:pPr>
        <w:ind w:left="7080" w:firstLine="708"/>
        <w:rPr>
          <w:b/>
          <w:i/>
        </w:rPr>
      </w:pPr>
      <w:r w:rsidRPr="00D71521">
        <w:rPr>
          <w:b/>
          <w:i/>
        </w:rPr>
        <w:t>Załącznik nr 6</w:t>
      </w:r>
    </w:p>
    <w:p w14:paraId="643E5197" w14:textId="77777777" w:rsidR="00D71521" w:rsidRDefault="00D71521" w:rsidP="00D71521">
      <w:pPr>
        <w:ind w:left="4248" w:firstLine="708"/>
        <w:rPr>
          <w:b/>
          <w:i/>
        </w:rPr>
      </w:pPr>
      <w:r w:rsidRPr="00D71521">
        <w:rPr>
          <w:b/>
          <w:i/>
        </w:rPr>
        <w:t>do zapytania ofertowego – Wzór umowy</w:t>
      </w:r>
    </w:p>
    <w:p w14:paraId="574FBDC7" w14:textId="77777777" w:rsidR="00D71521" w:rsidRPr="00D71521" w:rsidRDefault="00D71521" w:rsidP="00D71521">
      <w:pPr>
        <w:ind w:left="4248" w:firstLine="708"/>
      </w:pPr>
    </w:p>
    <w:p w14:paraId="45CD036B" w14:textId="77777777" w:rsidR="00D71521" w:rsidRPr="00D71521" w:rsidRDefault="00D71521" w:rsidP="00D71521">
      <w:pPr>
        <w:numPr>
          <w:ilvl w:val="0"/>
          <w:numId w:val="43"/>
        </w:numPr>
        <w:rPr>
          <w:u w:val="single"/>
        </w:rPr>
      </w:pPr>
    </w:p>
    <w:p w14:paraId="6508F97C" w14:textId="2D12712F" w:rsidR="00D71521" w:rsidRPr="00D71521" w:rsidRDefault="00D71521" w:rsidP="00D71521">
      <w:pPr>
        <w:numPr>
          <w:ilvl w:val="0"/>
          <w:numId w:val="43"/>
        </w:numPr>
      </w:pPr>
      <w:r w:rsidRPr="00D71521">
        <w:t xml:space="preserve">      </w:t>
      </w:r>
      <w:r>
        <w:t xml:space="preserve">                                      </w:t>
      </w:r>
      <w:r w:rsidRPr="00D71521">
        <w:t xml:space="preserve">  UMOWA Nr …………/202</w:t>
      </w:r>
      <w:r>
        <w:t>5</w:t>
      </w:r>
      <w:r w:rsidRPr="00D71521">
        <w:t xml:space="preserve"> – WZÓR</w:t>
      </w:r>
    </w:p>
    <w:p w14:paraId="2457ED2E" w14:textId="77777777" w:rsidR="00D71521" w:rsidRDefault="00D71521" w:rsidP="00D71521"/>
    <w:p w14:paraId="3052876C" w14:textId="77777777" w:rsidR="00D71521" w:rsidRPr="00D71521" w:rsidRDefault="00D71521" w:rsidP="00D71521"/>
    <w:p w14:paraId="5C32BD19" w14:textId="77777777" w:rsidR="00D71521" w:rsidRPr="00D71521" w:rsidRDefault="00D71521" w:rsidP="00D71521">
      <w:r w:rsidRPr="00D71521">
        <w:t>Zawarta w dniu .............. r. w Słupsku pomiędzy:</w:t>
      </w:r>
    </w:p>
    <w:p w14:paraId="218D5B8C" w14:textId="36B08627" w:rsidR="00D71521" w:rsidRPr="00D71521" w:rsidRDefault="00D71521" w:rsidP="00D71521">
      <w:r w:rsidRPr="00D71521">
        <w:rPr>
          <w:b/>
        </w:rPr>
        <w:t xml:space="preserve">Pomorską Agencją Rozwoju Regionalnego S.A. ul. Obrońców Wybrzeża </w:t>
      </w:r>
      <w:r w:rsidR="00345309">
        <w:rPr>
          <w:b/>
        </w:rPr>
        <w:t>3</w:t>
      </w:r>
      <w:r w:rsidRPr="00D71521">
        <w:rPr>
          <w:b/>
        </w:rPr>
        <w:t xml:space="preserve"> </w:t>
      </w:r>
      <w:r w:rsidRPr="00D71521">
        <w:rPr>
          <w:b/>
        </w:rPr>
        <w:br/>
        <w:t xml:space="preserve">76-200 Słupsk </w:t>
      </w:r>
      <w:r w:rsidRPr="00D71521">
        <w:t>wpisaną do Krajowego Rejestru Sądowego pod numerem: ……………………</w:t>
      </w:r>
    </w:p>
    <w:p w14:paraId="46FDE02D" w14:textId="77777777" w:rsidR="00D71521" w:rsidRPr="00D71521" w:rsidRDefault="00D71521" w:rsidP="00D71521">
      <w:pPr>
        <w:rPr>
          <w:b/>
        </w:rPr>
      </w:pPr>
      <w:r w:rsidRPr="00D71521">
        <w:t>Regon: ……. , NIP: …………</w:t>
      </w:r>
      <w:r w:rsidRPr="00D71521">
        <w:rPr>
          <w:b/>
        </w:rPr>
        <w:t xml:space="preserve"> </w:t>
      </w:r>
    </w:p>
    <w:p w14:paraId="148E01C8" w14:textId="77777777" w:rsidR="00D71521" w:rsidRPr="00D71521" w:rsidRDefault="00D71521" w:rsidP="00D71521">
      <w:r w:rsidRPr="00D71521">
        <w:t>reprezentowaną przez:</w:t>
      </w:r>
    </w:p>
    <w:p w14:paraId="26E70A8F" w14:textId="77777777" w:rsidR="00D71521" w:rsidRPr="00D71521" w:rsidRDefault="00D71521" w:rsidP="00D71521">
      <w:r w:rsidRPr="00D71521">
        <w:t>…………………………………………………..</w:t>
      </w:r>
    </w:p>
    <w:p w14:paraId="088CCC92" w14:textId="77777777" w:rsidR="00D71521" w:rsidRPr="00D71521" w:rsidRDefault="00D71521" w:rsidP="00D71521">
      <w:r w:rsidRPr="00D71521">
        <w:t>zwanym w dalszej części umowy „</w:t>
      </w:r>
      <w:r w:rsidRPr="00D71521">
        <w:rPr>
          <w:b/>
        </w:rPr>
        <w:t xml:space="preserve"> ZAMAWIAJĄCYM”</w:t>
      </w:r>
      <w:r w:rsidRPr="00D71521">
        <w:t>, a:</w:t>
      </w:r>
    </w:p>
    <w:p w14:paraId="1C90AE7F" w14:textId="77777777" w:rsidR="00D71521" w:rsidRPr="00D71521" w:rsidRDefault="00D71521" w:rsidP="00D71521">
      <w:pPr>
        <w:rPr>
          <w:b/>
        </w:rPr>
      </w:pPr>
      <w:r w:rsidRPr="00D71521">
        <w:rPr>
          <w:b/>
        </w:rPr>
        <w:t>.......................................................................</w:t>
      </w:r>
      <w:r w:rsidRPr="00D71521">
        <w:rPr>
          <w:b/>
        </w:rPr>
        <w:br/>
      </w:r>
      <w:r w:rsidRPr="00D71521">
        <w:t>działającą na podstawie wpisu do ................. wyd. przez........................................., NIP:...................................</w:t>
      </w:r>
      <w:r w:rsidRPr="00D71521">
        <w:rPr>
          <w:b/>
        </w:rPr>
        <w:br/>
      </w:r>
      <w:r w:rsidRPr="00D71521">
        <w:t>reprezentowaną przez następujące osoby:</w:t>
      </w:r>
    </w:p>
    <w:p w14:paraId="7582ED1D" w14:textId="77777777" w:rsidR="00D71521" w:rsidRPr="00D71521" w:rsidRDefault="00D71521" w:rsidP="00D71521">
      <w:pPr>
        <w:numPr>
          <w:ilvl w:val="0"/>
          <w:numId w:val="44"/>
        </w:numPr>
      </w:pPr>
      <w:r w:rsidRPr="00D71521">
        <w:t xml:space="preserve">.................... </w:t>
      </w:r>
    </w:p>
    <w:p w14:paraId="3ACF6D78" w14:textId="77777777" w:rsidR="00D71521" w:rsidRPr="00D71521" w:rsidRDefault="00D71521" w:rsidP="00D71521">
      <w:pPr>
        <w:numPr>
          <w:ilvl w:val="0"/>
          <w:numId w:val="44"/>
        </w:numPr>
      </w:pPr>
      <w:r w:rsidRPr="00D71521">
        <w:t>.....................</w:t>
      </w:r>
    </w:p>
    <w:p w14:paraId="42A758DB" w14:textId="77777777" w:rsidR="00D71521" w:rsidRPr="00D71521" w:rsidRDefault="00D71521" w:rsidP="00D71521"/>
    <w:p w14:paraId="29088F3E" w14:textId="77777777" w:rsidR="00D71521" w:rsidRPr="00D71521" w:rsidRDefault="00D71521" w:rsidP="00D71521">
      <w:r w:rsidRPr="00D71521">
        <w:t>zwaną w dalszej części umowy</w:t>
      </w:r>
      <w:r w:rsidRPr="00D71521">
        <w:rPr>
          <w:b/>
        </w:rPr>
        <w:t xml:space="preserve"> „WYKONAWCĄ”,</w:t>
      </w:r>
      <w:r w:rsidRPr="00D71521">
        <w:t xml:space="preserve"> o następującej treści:</w:t>
      </w:r>
    </w:p>
    <w:p w14:paraId="486C1484" w14:textId="77777777" w:rsidR="00D71521" w:rsidRPr="00D71521" w:rsidRDefault="00D71521" w:rsidP="00D71521">
      <w:pPr>
        <w:rPr>
          <w:b/>
          <w:i/>
        </w:rPr>
      </w:pPr>
    </w:p>
    <w:p w14:paraId="755BE15E" w14:textId="77777777" w:rsidR="00D71521" w:rsidRPr="00D71521" w:rsidRDefault="00D71521" w:rsidP="00D71521">
      <w:pPr>
        <w:rPr>
          <w:b/>
        </w:rPr>
      </w:pPr>
      <w:r w:rsidRPr="00D71521">
        <w:rPr>
          <w:b/>
        </w:rPr>
        <w:t>§ 1.</w:t>
      </w:r>
    </w:p>
    <w:p w14:paraId="60E1D60C" w14:textId="77777777" w:rsidR="00D71521" w:rsidRPr="00D71521" w:rsidRDefault="00D71521" w:rsidP="00D71521">
      <w:pPr>
        <w:numPr>
          <w:ilvl w:val="0"/>
          <w:numId w:val="45"/>
        </w:numPr>
        <w:tabs>
          <w:tab w:val="left" w:pos="360"/>
        </w:tabs>
      </w:pPr>
      <w:r w:rsidRPr="00D71521">
        <w:rPr>
          <w:b/>
        </w:rPr>
        <w:t>„Zamawiający”</w:t>
      </w:r>
      <w:r w:rsidRPr="00D71521">
        <w:t xml:space="preserve"> zleca, a </w:t>
      </w:r>
      <w:r w:rsidRPr="00D71521">
        <w:rPr>
          <w:b/>
        </w:rPr>
        <w:t>„Wykonawca”</w:t>
      </w:r>
      <w:r w:rsidRPr="00D71521">
        <w:t xml:space="preserve"> przyjmuje do wykonania zadanie określone szczegółowo w zapytaniu ofertowym z dnia ………………..i ofercie Wykonawcy. </w:t>
      </w:r>
    </w:p>
    <w:p w14:paraId="52DD70C9" w14:textId="77777777" w:rsidR="00D71521" w:rsidRPr="00D71521" w:rsidRDefault="00D71521" w:rsidP="00D71521">
      <w:pPr>
        <w:numPr>
          <w:ilvl w:val="0"/>
          <w:numId w:val="45"/>
        </w:numPr>
        <w:tabs>
          <w:tab w:val="left" w:pos="360"/>
        </w:tabs>
      </w:pPr>
      <w:r w:rsidRPr="00D71521">
        <w:t xml:space="preserve">Termin realizacji zamówienia: </w:t>
      </w:r>
    </w:p>
    <w:p w14:paraId="143CB47A" w14:textId="77777777" w:rsidR="00D71521" w:rsidRPr="00D71521" w:rsidRDefault="00D71521" w:rsidP="00D71521">
      <w:r w:rsidRPr="00D71521">
        <w:t xml:space="preserve">Zamówienie należy realizować w terminie </w:t>
      </w:r>
      <w:r w:rsidRPr="00D71521">
        <w:rPr>
          <w:b/>
        </w:rPr>
        <w:t>do 8 tygodni od dnia zawarcia</w:t>
      </w:r>
      <w:r w:rsidRPr="00D71521">
        <w:t xml:space="preserve"> </w:t>
      </w:r>
      <w:r w:rsidRPr="00D71521">
        <w:rPr>
          <w:b/>
        </w:rPr>
        <w:t>umowy</w:t>
      </w:r>
      <w:r w:rsidRPr="00D71521">
        <w:t>.</w:t>
      </w:r>
    </w:p>
    <w:p w14:paraId="77E45D8C" w14:textId="77777777" w:rsidR="00D71521" w:rsidRPr="00D71521" w:rsidRDefault="00D71521" w:rsidP="00D71521">
      <w:pPr>
        <w:numPr>
          <w:ilvl w:val="0"/>
          <w:numId w:val="45"/>
        </w:numPr>
        <w:tabs>
          <w:tab w:val="left" w:pos="360"/>
        </w:tabs>
      </w:pPr>
      <w:r w:rsidRPr="00D71521">
        <w:t>Przez określenia użyte w niniejszej umowie należy rozumieć:</w:t>
      </w:r>
    </w:p>
    <w:p w14:paraId="0EE5AAAA" w14:textId="77777777" w:rsidR="00D71521" w:rsidRPr="00D71521" w:rsidRDefault="00D71521" w:rsidP="00D71521"/>
    <w:tbl>
      <w:tblPr>
        <w:tblW w:w="9255" w:type="dxa"/>
        <w:tblLayout w:type="fixed"/>
        <w:tblCellMar>
          <w:left w:w="70" w:type="dxa"/>
          <w:right w:w="70" w:type="dxa"/>
        </w:tblCellMar>
        <w:tblLook w:val="04A0" w:firstRow="1" w:lastRow="0" w:firstColumn="1" w:lastColumn="0" w:noHBand="0" w:noVBand="1"/>
      </w:tblPr>
      <w:tblGrid>
        <w:gridCol w:w="500"/>
        <w:gridCol w:w="1980"/>
        <w:gridCol w:w="6775"/>
      </w:tblGrid>
      <w:tr w:rsidR="00D71521" w:rsidRPr="00D71521" w14:paraId="7ECE9DAB" w14:textId="77777777" w:rsidTr="00D71521">
        <w:trPr>
          <w:trHeight w:val="200"/>
        </w:trPr>
        <w:tc>
          <w:tcPr>
            <w:tcW w:w="500" w:type="dxa"/>
            <w:hideMark/>
          </w:tcPr>
          <w:p w14:paraId="1BD0F754" w14:textId="77777777" w:rsidR="00D71521" w:rsidRPr="00D71521" w:rsidRDefault="00D71521" w:rsidP="00D71521">
            <w:r w:rsidRPr="00D71521">
              <w:t>3.1.</w:t>
            </w:r>
          </w:p>
        </w:tc>
        <w:tc>
          <w:tcPr>
            <w:tcW w:w="1980" w:type="dxa"/>
            <w:hideMark/>
          </w:tcPr>
          <w:p w14:paraId="3AAD1481" w14:textId="77777777" w:rsidR="00D71521" w:rsidRPr="00D71521" w:rsidRDefault="00D71521" w:rsidP="00D71521">
            <w:r w:rsidRPr="00D71521">
              <w:rPr>
                <w:b/>
              </w:rPr>
              <w:t>Wykonawca</w:t>
            </w:r>
            <w:r w:rsidRPr="00D71521">
              <w:t>:</w:t>
            </w:r>
          </w:p>
        </w:tc>
        <w:tc>
          <w:tcPr>
            <w:tcW w:w="6775" w:type="dxa"/>
            <w:hideMark/>
          </w:tcPr>
          <w:p w14:paraId="1CF85B2D" w14:textId="77777777" w:rsidR="00D71521" w:rsidRPr="00D71521" w:rsidRDefault="00D71521" w:rsidP="00D71521"/>
        </w:tc>
      </w:tr>
      <w:tr w:rsidR="00D71521" w:rsidRPr="00D71521" w14:paraId="6ECAAF10" w14:textId="77777777" w:rsidTr="00D71521">
        <w:tc>
          <w:tcPr>
            <w:tcW w:w="500" w:type="dxa"/>
            <w:hideMark/>
          </w:tcPr>
          <w:p w14:paraId="57839E88" w14:textId="77777777" w:rsidR="00D71521" w:rsidRPr="00D71521" w:rsidRDefault="00D71521" w:rsidP="00D71521">
            <w:r w:rsidRPr="00D71521">
              <w:t>3.2.</w:t>
            </w:r>
          </w:p>
        </w:tc>
        <w:tc>
          <w:tcPr>
            <w:tcW w:w="1980" w:type="dxa"/>
            <w:hideMark/>
          </w:tcPr>
          <w:p w14:paraId="6F65B985" w14:textId="77777777" w:rsidR="00D71521" w:rsidRPr="00D71521" w:rsidRDefault="00D71521" w:rsidP="00D71521">
            <w:r w:rsidRPr="00D71521">
              <w:rPr>
                <w:b/>
              </w:rPr>
              <w:t>Zamawiający</w:t>
            </w:r>
            <w:r w:rsidRPr="00D71521">
              <w:t>:</w:t>
            </w:r>
          </w:p>
        </w:tc>
        <w:tc>
          <w:tcPr>
            <w:tcW w:w="6775" w:type="dxa"/>
            <w:hideMark/>
          </w:tcPr>
          <w:p w14:paraId="2C8B15A9" w14:textId="3F611DF6" w:rsidR="00D71521" w:rsidRPr="00D71521" w:rsidRDefault="00D71521" w:rsidP="00D71521">
            <w:pPr>
              <w:rPr>
                <w:b/>
              </w:rPr>
            </w:pPr>
            <w:r w:rsidRPr="00D71521">
              <w:rPr>
                <w:b/>
              </w:rPr>
              <w:t xml:space="preserve">Pomorska Agencja Rozwoju Regionalnego S.A.  ul. Obrońców Wybrzeża </w:t>
            </w:r>
            <w:r>
              <w:rPr>
                <w:b/>
              </w:rPr>
              <w:t>3</w:t>
            </w:r>
            <w:r w:rsidRPr="00D71521">
              <w:rPr>
                <w:b/>
              </w:rPr>
              <w:t>, 76-200 Słupsk</w:t>
            </w:r>
          </w:p>
        </w:tc>
      </w:tr>
      <w:tr w:rsidR="00D71521" w:rsidRPr="00D71521" w14:paraId="49928BD5" w14:textId="77777777" w:rsidTr="00D71521">
        <w:tc>
          <w:tcPr>
            <w:tcW w:w="500" w:type="dxa"/>
            <w:hideMark/>
          </w:tcPr>
          <w:p w14:paraId="70AADB44" w14:textId="77777777" w:rsidR="00D71521" w:rsidRPr="00D71521" w:rsidRDefault="00D71521" w:rsidP="00D71521">
            <w:r w:rsidRPr="00D71521">
              <w:t>3.3</w:t>
            </w:r>
          </w:p>
        </w:tc>
        <w:tc>
          <w:tcPr>
            <w:tcW w:w="1980" w:type="dxa"/>
            <w:hideMark/>
          </w:tcPr>
          <w:p w14:paraId="65AAB39D" w14:textId="77777777" w:rsidR="00D71521" w:rsidRPr="00D71521" w:rsidRDefault="00D71521" w:rsidP="00D71521">
            <w:pPr>
              <w:rPr>
                <w:b/>
              </w:rPr>
            </w:pPr>
            <w:r w:rsidRPr="00D71521">
              <w:rPr>
                <w:b/>
              </w:rPr>
              <w:t>Miejsce dostawy</w:t>
            </w:r>
          </w:p>
        </w:tc>
        <w:tc>
          <w:tcPr>
            <w:tcW w:w="6775" w:type="dxa"/>
            <w:hideMark/>
          </w:tcPr>
          <w:p w14:paraId="60B98E3C" w14:textId="753CA8C4" w:rsidR="00D71521" w:rsidRPr="00D71521" w:rsidRDefault="00D71521" w:rsidP="00D71521">
            <w:pPr>
              <w:rPr>
                <w:b/>
              </w:rPr>
            </w:pPr>
            <w:r w:rsidRPr="00D71521">
              <w:rPr>
                <w:b/>
              </w:rPr>
              <w:t xml:space="preserve">Budynki zlokalizowane przy ul. </w:t>
            </w:r>
            <w:r>
              <w:rPr>
                <w:b/>
              </w:rPr>
              <w:t>Portowej 13b</w:t>
            </w:r>
            <w:r w:rsidRPr="00D71521">
              <w:rPr>
                <w:b/>
              </w:rPr>
              <w:t>; 76-200 Słupsk</w:t>
            </w:r>
          </w:p>
        </w:tc>
      </w:tr>
      <w:tr w:rsidR="00D71521" w:rsidRPr="00D71521" w14:paraId="580F6F7A" w14:textId="77777777" w:rsidTr="00D71521">
        <w:tc>
          <w:tcPr>
            <w:tcW w:w="500" w:type="dxa"/>
            <w:hideMark/>
          </w:tcPr>
          <w:p w14:paraId="160B43C5" w14:textId="77777777" w:rsidR="00D71521" w:rsidRPr="00D71521" w:rsidRDefault="00D71521" w:rsidP="00D71521">
            <w:r w:rsidRPr="00D71521">
              <w:t>3.4.</w:t>
            </w:r>
          </w:p>
        </w:tc>
        <w:tc>
          <w:tcPr>
            <w:tcW w:w="1980" w:type="dxa"/>
            <w:hideMark/>
          </w:tcPr>
          <w:p w14:paraId="4933AACB" w14:textId="77777777" w:rsidR="00D71521" w:rsidRPr="00D71521" w:rsidRDefault="00D71521" w:rsidP="00D71521">
            <w:pPr>
              <w:rPr>
                <w:b/>
              </w:rPr>
            </w:pPr>
            <w:r w:rsidRPr="00D71521">
              <w:rPr>
                <w:b/>
              </w:rPr>
              <w:t>Odbiorca:</w:t>
            </w:r>
          </w:p>
        </w:tc>
        <w:tc>
          <w:tcPr>
            <w:tcW w:w="6775" w:type="dxa"/>
            <w:hideMark/>
          </w:tcPr>
          <w:p w14:paraId="5E2BF97F" w14:textId="6D65D36E" w:rsidR="00D71521" w:rsidRPr="00D71521" w:rsidRDefault="00D71521" w:rsidP="00D71521">
            <w:pPr>
              <w:rPr>
                <w:b/>
              </w:rPr>
            </w:pPr>
            <w:r w:rsidRPr="00D71521">
              <w:rPr>
                <w:b/>
              </w:rPr>
              <w:t xml:space="preserve">Pomorska Agencja Rozwoju Regionalnego S.A.  ul. Obrońców Wybrzeża </w:t>
            </w:r>
            <w:r>
              <w:rPr>
                <w:b/>
              </w:rPr>
              <w:t>3</w:t>
            </w:r>
            <w:r w:rsidRPr="00D71521">
              <w:rPr>
                <w:b/>
              </w:rPr>
              <w:t>, 76-200 Słupsk</w:t>
            </w:r>
          </w:p>
        </w:tc>
      </w:tr>
      <w:tr w:rsidR="00D71521" w:rsidRPr="00D71521" w14:paraId="748C0088" w14:textId="77777777" w:rsidTr="00D71521">
        <w:trPr>
          <w:trHeight w:val="80"/>
        </w:trPr>
        <w:tc>
          <w:tcPr>
            <w:tcW w:w="500" w:type="dxa"/>
            <w:hideMark/>
          </w:tcPr>
          <w:p w14:paraId="63347C33" w14:textId="77777777" w:rsidR="00D71521" w:rsidRPr="00D71521" w:rsidRDefault="00D71521" w:rsidP="00D71521">
            <w:r w:rsidRPr="00D71521">
              <w:t>3.5.</w:t>
            </w:r>
          </w:p>
        </w:tc>
        <w:tc>
          <w:tcPr>
            <w:tcW w:w="1980" w:type="dxa"/>
            <w:hideMark/>
          </w:tcPr>
          <w:p w14:paraId="6F8DAB68" w14:textId="77777777" w:rsidR="00D71521" w:rsidRPr="00D71521" w:rsidRDefault="00D71521" w:rsidP="00D71521">
            <w:pPr>
              <w:rPr>
                <w:b/>
              </w:rPr>
            </w:pPr>
            <w:r w:rsidRPr="00D71521">
              <w:rPr>
                <w:b/>
              </w:rPr>
              <w:t>Płatnik:</w:t>
            </w:r>
          </w:p>
        </w:tc>
        <w:tc>
          <w:tcPr>
            <w:tcW w:w="6775" w:type="dxa"/>
            <w:hideMark/>
          </w:tcPr>
          <w:p w14:paraId="28F5B0CA" w14:textId="77777777" w:rsidR="00D71521" w:rsidRPr="00D71521" w:rsidRDefault="00D71521" w:rsidP="00D71521">
            <w:pPr>
              <w:rPr>
                <w:b/>
                <w:i/>
              </w:rPr>
            </w:pPr>
            <w:r w:rsidRPr="00D71521">
              <w:rPr>
                <w:b/>
              </w:rPr>
              <w:t>Zamawiający</w:t>
            </w:r>
          </w:p>
        </w:tc>
      </w:tr>
      <w:tr w:rsidR="00D71521" w:rsidRPr="00D71521" w14:paraId="45D49AB1" w14:textId="77777777" w:rsidTr="00D71521">
        <w:tc>
          <w:tcPr>
            <w:tcW w:w="500" w:type="dxa"/>
            <w:hideMark/>
          </w:tcPr>
          <w:p w14:paraId="39FD68BA" w14:textId="77777777" w:rsidR="00D71521" w:rsidRPr="00D71521" w:rsidRDefault="00D71521" w:rsidP="00D71521">
            <w:r w:rsidRPr="00D71521">
              <w:t>3.6.</w:t>
            </w:r>
          </w:p>
        </w:tc>
        <w:tc>
          <w:tcPr>
            <w:tcW w:w="1980" w:type="dxa"/>
            <w:hideMark/>
          </w:tcPr>
          <w:p w14:paraId="49A78335" w14:textId="77777777" w:rsidR="00D71521" w:rsidRPr="00D71521" w:rsidRDefault="00D71521" w:rsidP="00D71521">
            <w:pPr>
              <w:rPr>
                <w:b/>
              </w:rPr>
            </w:pPr>
            <w:r w:rsidRPr="00D71521">
              <w:rPr>
                <w:b/>
              </w:rPr>
              <w:t>Towar:</w:t>
            </w:r>
          </w:p>
        </w:tc>
        <w:tc>
          <w:tcPr>
            <w:tcW w:w="6775" w:type="dxa"/>
            <w:hideMark/>
          </w:tcPr>
          <w:p w14:paraId="636A0829" w14:textId="77777777" w:rsidR="00D71521" w:rsidRDefault="00D71521" w:rsidP="00D71521">
            <w:pPr>
              <w:rPr>
                <w:b/>
              </w:rPr>
            </w:pPr>
            <w:r w:rsidRPr="00D71521">
              <w:rPr>
                <w:b/>
              </w:rPr>
              <w:t xml:space="preserve">Wykonanie systemu klimatyzacji w części budynku </w:t>
            </w:r>
            <w:r>
              <w:rPr>
                <w:b/>
              </w:rPr>
              <w:t>Słupskiego Inkubatora Technologicznego</w:t>
            </w:r>
          </w:p>
          <w:p w14:paraId="1189A4DC" w14:textId="77777777" w:rsidR="00D71521" w:rsidRDefault="00D71521" w:rsidP="00D71521">
            <w:pPr>
              <w:rPr>
                <w:b/>
              </w:rPr>
            </w:pPr>
          </w:p>
          <w:p w14:paraId="01B3B84D" w14:textId="77777777" w:rsidR="00D71521" w:rsidRDefault="00D71521" w:rsidP="00D71521">
            <w:pPr>
              <w:rPr>
                <w:b/>
              </w:rPr>
            </w:pPr>
          </w:p>
          <w:p w14:paraId="3A6167B7" w14:textId="7F629C7E" w:rsidR="00D71521" w:rsidRPr="00D71521" w:rsidRDefault="00D71521" w:rsidP="00D71521"/>
        </w:tc>
      </w:tr>
    </w:tbl>
    <w:p w14:paraId="083F4F85" w14:textId="77777777" w:rsidR="00D71521" w:rsidRPr="00D71521" w:rsidRDefault="00D71521" w:rsidP="00D71521">
      <w:pPr>
        <w:rPr>
          <w:b/>
        </w:rPr>
      </w:pPr>
    </w:p>
    <w:p w14:paraId="14111A32" w14:textId="77777777" w:rsidR="00594146" w:rsidRDefault="00594146" w:rsidP="00D71521">
      <w:pPr>
        <w:jc w:val="center"/>
        <w:rPr>
          <w:b/>
        </w:rPr>
      </w:pPr>
    </w:p>
    <w:p w14:paraId="7FDA6546" w14:textId="2069C0AB" w:rsidR="00D71521" w:rsidRPr="00D71521" w:rsidRDefault="00D71521" w:rsidP="00D71521">
      <w:pPr>
        <w:jc w:val="center"/>
        <w:rPr>
          <w:b/>
        </w:rPr>
      </w:pPr>
      <w:r w:rsidRPr="00D71521">
        <w:rPr>
          <w:b/>
        </w:rPr>
        <w:lastRenderedPageBreak/>
        <w:t>PRZEDMIOT ZAMÓWIENIA</w:t>
      </w:r>
    </w:p>
    <w:p w14:paraId="786C24F7" w14:textId="77777777" w:rsidR="00D71521" w:rsidRPr="00D71521" w:rsidRDefault="00D71521" w:rsidP="00D71521">
      <w:pPr>
        <w:jc w:val="center"/>
        <w:rPr>
          <w:b/>
        </w:rPr>
      </w:pPr>
      <w:r w:rsidRPr="00D71521">
        <w:rPr>
          <w:b/>
        </w:rPr>
        <w:t>§ 2.</w:t>
      </w:r>
    </w:p>
    <w:p w14:paraId="67D2FF5B" w14:textId="77777777" w:rsidR="00D71521" w:rsidRPr="00D71521" w:rsidRDefault="00D71521" w:rsidP="00D71521">
      <w:r w:rsidRPr="00D71521">
        <w:t xml:space="preserve">Mocą niniejszej umowy </w:t>
      </w:r>
      <w:r w:rsidRPr="00D71521">
        <w:rPr>
          <w:b/>
        </w:rPr>
        <w:t>Wykonawca</w:t>
      </w:r>
      <w:r w:rsidRPr="00D71521">
        <w:t xml:space="preserve"> zobowiązuje się do:</w:t>
      </w:r>
    </w:p>
    <w:p w14:paraId="249B27FE" w14:textId="27BAFA71" w:rsidR="00D71521" w:rsidRPr="00D71521" w:rsidRDefault="00D71521" w:rsidP="00D71521">
      <w:r w:rsidRPr="00D71521">
        <w:rPr>
          <w:bCs/>
        </w:rPr>
        <w:t xml:space="preserve">Dostarczenia do Odbiorcy towaru w postaci: </w:t>
      </w:r>
      <w:r w:rsidRPr="00D71521">
        <w:rPr>
          <w:b/>
        </w:rPr>
        <w:t xml:space="preserve">wykonanie systemu klimatyzacji w części budynku </w:t>
      </w:r>
      <w:r w:rsidR="00540407">
        <w:rPr>
          <w:b/>
        </w:rPr>
        <w:t>Słupskiego Inkubatora Technologicznego</w:t>
      </w:r>
      <w:r w:rsidRPr="00D71521">
        <w:rPr>
          <w:b/>
        </w:rPr>
        <w:t xml:space="preserve"> </w:t>
      </w:r>
      <w:r w:rsidRPr="00D71521">
        <w:rPr>
          <w:bCs/>
        </w:rPr>
        <w:t xml:space="preserve">wraz z rozmieszczeniem, montażem, instalacją, uruchomieniem, szkoleniem personelu Zamawiającego oraz </w:t>
      </w:r>
      <w:r w:rsidRPr="00D71521">
        <w:rPr>
          <w:b/>
        </w:rPr>
        <w:t>świadczeniem serwisu</w:t>
      </w:r>
      <w:r w:rsidRPr="00D71521">
        <w:rPr>
          <w:bCs/>
        </w:rPr>
        <w:t xml:space="preserve"> w okresie gwarancji. </w:t>
      </w:r>
    </w:p>
    <w:p w14:paraId="6F59FE42" w14:textId="77777777" w:rsidR="00D71521" w:rsidRPr="00D71521" w:rsidRDefault="00D71521" w:rsidP="00D71521">
      <w:pPr>
        <w:numPr>
          <w:ilvl w:val="0"/>
          <w:numId w:val="46"/>
        </w:numPr>
        <w:rPr>
          <w:b/>
        </w:rPr>
      </w:pPr>
      <w:r w:rsidRPr="00D71521">
        <w:t>Rozmieszczenia, instalacji i montażu przedmiotu zamówienia.</w:t>
      </w:r>
    </w:p>
    <w:p w14:paraId="6A7C12A6" w14:textId="77777777" w:rsidR="00D71521" w:rsidRPr="00D71521" w:rsidRDefault="00D71521" w:rsidP="00D71521">
      <w:pPr>
        <w:numPr>
          <w:ilvl w:val="0"/>
          <w:numId w:val="46"/>
        </w:numPr>
        <w:rPr>
          <w:b/>
        </w:rPr>
      </w:pPr>
      <w:r w:rsidRPr="00D71521">
        <w:t xml:space="preserve">Przeszkolenia personelu </w:t>
      </w:r>
      <w:r w:rsidRPr="00D71521">
        <w:rPr>
          <w:b/>
        </w:rPr>
        <w:t>Odbiorcy</w:t>
      </w:r>
      <w:r w:rsidRPr="00D71521">
        <w:t xml:space="preserve">, w siedzibie </w:t>
      </w:r>
      <w:r w:rsidRPr="00D71521">
        <w:rPr>
          <w:b/>
        </w:rPr>
        <w:t>Odbiorcy</w:t>
      </w:r>
      <w:r w:rsidRPr="00D71521">
        <w:t>, w zakresie: uruchomienia, eksploatacji, obsługi i konserwacji przedmiotu zamówienia.</w:t>
      </w:r>
    </w:p>
    <w:p w14:paraId="34E46111" w14:textId="77777777" w:rsidR="00D71521" w:rsidRPr="00D71521" w:rsidRDefault="00D71521" w:rsidP="00D71521">
      <w:pPr>
        <w:numPr>
          <w:ilvl w:val="0"/>
          <w:numId w:val="46"/>
        </w:numPr>
        <w:rPr>
          <w:b/>
        </w:rPr>
      </w:pPr>
      <w:r w:rsidRPr="00D71521">
        <w:t xml:space="preserve">Wykonania innych obowiązków określonych szczegółowo w zapytaniu ofertowym, opisie przedmiotu zamówienia, załącznikach do opisu przedmiotu zamówienia i ofercie </w:t>
      </w:r>
      <w:r w:rsidRPr="00D71521">
        <w:rPr>
          <w:b/>
        </w:rPr>
        <w:t>Wykonawcy</w:t>
      </w:r>
      <w:r w:rsidRPr="00D71521">
        <w:t xml:space="preserve">, które stanowią integralną część umowy. </w:t>
      </w:r>
    </w:p>
    <w:p w14:paraId="386C9F32" w14:textId="77777777" w:rsidR="00D71521" w:rsidRPr="00D71521" w:rsidRDefault="00D71521" w:rsidP="00D71521">
      <w:pPr>
        <w:rPr>
          <w:b/>
          <w:bCs/>
        </w:rPr>
      </w:pPr>
    </w:p>
    <w:p w14:paraId="3A2408B9" w14:textId="4B268336" w:rsidR="00D71521" w:rsidRPr="00D71521" w:rsidRDefault="00D71521" w:rsidP="00540407">
      <w:pPr>
        <w:jc w:val="center"/>
        <w:rPr>
          <w:b/>
          <w:bCs/>
        </w:rPr>
      </w:pPr>
      <w:r w:rsidRPr="00D71521">
        <w:rPr>
          <w:b/>
          <w:bCs/>
        </w:rPr>
        <w:t>WARUNKI DOSTAWY, MONTAŻU I URUCHOMIENIA TOWARU, SZKOLENIA PERSONELU</w:t>
      </w:r>
    </w:p>
    <w:p w14:paraId="136F6698" w14:textId="77777777" w:rsidR="00D71521" w:rsidRPr="00D71521" w:rsidRDefault="00D71521" w:rsidP="00540407">
      <w:pPr>
        <w:jc w:val="center"/>
        <w:rPr>
          <w:b/>
          <w:i/>
        </w:rPr>
      </w:pPr>
      <w:r w:rsidRPr="00D71521">
        <w:rPr>
          <w:b/>
        </w:rPr>
        <w:t>§ 3</w:t>
      </w:r>
      <w:r w:rsidRPr="00D71521">
        <w:rPr>
          <w:b/>
          <w:i/>
        </w:rPr>
        <w:t>.</w:t>
      </w:r>
    </w:p>
    <w:p w14:paraId="33BF9057" w14:textId="77777777" w:rsidR="00D71521" w:rsidRPr="00D71521" w:rsidRDefault="00D71521" w:rsidP="00D71521">
      <w:pPr>
        <w:numPr>
          <w:ilvl w:val="0"/>
          <w:numId w:val="47"/>
        </w:numPr>
      </w:pPr>
      <w:r w:rsidRPr="00D71521">
        <w:rPr>
          <w:b/>
        </w:rPr>
        <w:t>Wykonawca</w:t>
      </w:r>
      <w:r w:rsidRPr="00D71521">
        <w:rPr>
          <w:i/>
        </w:rPr>
        <w:t xml:space="preserve"> </w:t>
      </w:r>
      <w:r w:rsidRPr="00D71521">
        <w:t>zobowiązuje się do:</w:t>
      </w:r>
    </w:p>
    <w:p w14:paraId="57111925" w14:textId="77777777" w:rsidR="00D71521" w:rsidRPr="00D71521" w:rsidRDefault="00D71521" w:rsidP="00D71521">
      <w:pPr>
        <w:numPr>
          <w:ilvl w:val="0"/>
          <w:numId w:val="48"/>
        </w:numPr>
      </w:pPr>
      <w:r w:rsidRPr="00D71521">
        <w:t xml:space="preserve">Wykonania przedmiotu zamówienia pod wskazany adres </w:t>
      </w:r>
      <w:r w:rsidRPr="00D71521">
        <w:rPr>
          <w:b/>
        </w:rPr>
        <w:t>Odbiorcy</w:t>
      </w:r>
      <w:r w:rsidRPr="00D71521">
        <w:t xml:space="preserve"> oraz montażu, instalacji i uruchomienia.</w:t>
      </w:r>
    </w:p>
    <w:p w14:paraId="45FE7B7B" w14:textId="77777777" w:rsidR="00D71521" w:rsidRPr="00D71521" w:rsidRDefault="00D71521" w:rsidP="00D71521">
      <w:pPr>
        <w:numPr>
          <w:ilvl w:val="0"/>
          <w:numId w:val="48"/>
        </w:numPr>
        <w:rPr>
          <w:b/>
        </w:rPr>
      </w:pPr>
      <w:r w:rsidRPr="00D71521">
        <w:t xml:space="preserve">Powyższe należy wykonać w terminach określonych w </w:t>
      </w:r>
      <w:r w:rsidRPr="00D71521">
        <w:rPr>
          <w:b/>
        </w:rPr>
        <w:t>§ 1 ust. 2,</w:t>
      </w:r>
    </w:p>
    <w:p w14:paraId="4ED3EBC2" w14:textId="77777777" w:rsidR="00D71521" w:rsidRPr="00D71521" w:rsidRDefault="00D71521" w:rsidP="00D71521">
      <w:pPr>
        <w:numPr>
          <w:ilvl w:val="0"/>
          <w:numId w:val="48"/>
        </w:numPr>
        <w:rPr>
          <w:b/>
        </w:rPr>
      </w:pPr>
      <w:r w:rsidRPr="00D71521">
        <w:t>Dostarczenia wraz z towarem kart gwarancyjnych, instrukcji użytkowania w języku polskim, niezbędnej dokumentacji technicznej oferowanego sprzętu</w:t>
      </w:r>
      <w:r w:rsidRPr="00D71521">
        <w:rPr>
          <w:b/>
        </w:rPr>
        <w:t>,</w:t>
      </w:r>
    </w:p>
    <w:p w14:paraId="330855A8" w14:textId="77777777" w:rsidR="00D71521" w:rsidRPr="00D71521" w:rsidRDefault="00D71521" w:rsidP="00D71521">
      <w:pPr>
        <w:numPr>
          <w:ilvl w:val="0"/>
          <w:numId w:val="48"/>
        </w:numPr>
      </w:pPr>
      <w:r w:rsidRPr="00D71521">
        <w:t xml:space="preserve">Przestrzegania innych wymagań – dotyczących przedmiotu zamówienia – nie wymienionych w niniejszej umowie, a określonych w zapytaniu ofertowym, załącznikach do zapytania w procedurze, o której mowa w </w:t>
      </w:r>
      <w:r w:rsidRPr="00D71521">
        <w:rPr>
          <w:b/>
        </w:rPr>
        <w:t>§ 1. ust. 1,</w:t>
      </w:r>
      <w:r w:rsidRPr="00D71521">
        <w:t xml:space="preserve"> potwierdzonych w złożonej ofercie.</w:t>
      </w:r>
    </w:p>
    <w:p w14:paraId="61CAE240" w14:textId="77777777" w:rsidR="00D71521" w:rsidRPr="00D71521" w:rsidRDefault="00D71521" w:rsidP="00D71521">
      <w:pPr>
        <w:numPr>
          <w:ilvl w:val="0"/>
          <w:numId w:val="49"/>
        </w:numPr>
      </w:pPr>
      <w:r w:rsidRPr="00D71521">
        <w:t xml:space="preserve">Przed wykonywaniem dostawy, instalacji i montażu przedmiotu zamówienia, </w:t>
      </w:r>
      <w:r w:rsidRPr="00D71521">
        <w:rPr>
          <w:b/>
        </w:rPr>
        <w:t>Wykonawca</w:t>
      </w:r>
      <w:r w:rsidRPr="00D71521">
        <w:t xml:space="preserve"> zobowiązany jest przeprowadzić uzgodnienia z </w:t>
      </w:r>
      <w:r w:rsidRPr="00D71521">
        <w:rPr>
          <w:b/>
        </w:rPr>
        <w:t>Odbiorcą</w:t>
      </w:r>
      <w:r w:rsidRPr="00D71521">
        <w:t>.</w:t>
      </w:r>
    </w:p>
    <w:p w14:paraId="3F569162" w14:textId="77777777" w:rsidR="00D71521" w:rsidRPr="00D71521" w:rsidRDefault="00D71521" w:rsidP="00D71521">
      <w:pPr>
        <w:numPr>
          <w:ilvl w:val="0"/>
          <w:numId w:val="49"/>
        </w:numPr>
      </w:pPr>
      <w:r w:rsidRPr="00D71521">
        <w:t xml:space="preserve">Miejsce instalacji towaru, o którym mowa w </w:t>
      </w:r>
      <w:r w:rsidRPr="00D71521">
        <w:rPr>
          <w:b/>
        </w:rPr>
        <w:t>§ 1 ust. 3, pkt. 3.6</w:t>
      </w:r>
      <w:r w:rsidRPr="00D71521">
        <w:t xml:space="preserve"> niniejszej umowy przekazane zostanie </w:t>
      </w:r>
      <w:r w:rsidRPr="00D71521">
        <w:rPr>
          <w:b/>
          <w:bCs/>
        </w:rPr>
        <w:t>Wykonawcy</w:t>
      </w:r>
      <w:r w:rsidRPr="00D71521">
        <w:t xml:space="preserve"> na podstawie protokołu zdawczo-odbiorczego nie później niż na trzy dni przed datą rozpoczęcia robót. </w:t>
      </w:r>
    </w:p>
    <w:p w14:paraId="77143829" w14:textId="77777777" w:rsidR="00D71521" w:rsidRPr="00D71521" w:rsidRDefault="00D71521" w:rsidP="00D71521">
      <w:pPr>
        <w:numPr>
          <w:ilvl w:val="0"/>
          <w:numId w:val="49"/>
        </w:numPr>
      </w:pPr>
      <w:r w:rsidRPr="00D71521">
        <w:t xml:space="preserve">O terminie realizacji zamówienia </w:t>
      </w:r>
      <w:r w:rsidRPr="00D71521">
        <w:rPr>
          <w:b/>
        </w:rPr>
        <w:t>Wykonawca</w:t>
      </w:r>
      <w:r w:rsidRPr="00D71521">
        <w:t xml:space="preserve"> zobowiązany jest powiadomić </w:t>
      </w:r>
      <w:r w:rsidRPr="00D71521">
        <w:rPr>
          <w:b/>
        </w:rPr>
        <w:t>Odbiorcę</w:t>
      </w:r>
      <w:r w:rsidRPr="00D71521">
        <w:t>, na co najmniej dwa dni przed planowaną datą realizacji.</w:t>
      </w:r>
    </w:p>
    <w:p w14:paraId="5DBB7BBF" w14:textId="77777777" w:rsidR="00D71521" w:rsidRPr="00D71521" w:rsidRDefault="00D71521" w:rsidP="00D71521">
      <w:pPr>
        <w:numPr>
          <w:ilvl w:val="0"/>
          <w:numId w:val="49"/>
        </w:numPr>
      </w:pPr>
      <w:r w:rsidRPr="00D71521">
        <w:rPr>
          <w:b/>
        </w:rPr>
        <w:t>Wykonawca</w:t>
      </w:r>
      <w:r w:rsidRPr="00D71521">
        <w:t xml:space="preserve"> zobowiązuje się zorganizować dostawę, instalację, montaż i uruchomienie przedmiotu zamówienia</w:t>
      </w:r>
      <w:r w:rsidRPr="00D71521">
        <w:rPr>
          <w:i/>
        </w:rPr>
        <w:t xml:space="preserve"> </w:t>
      </w:r>
      <w:r w:rsidRPr="00D71521">
        <w:t>na własny koszt, transportem zorganizowanym przez siebie.</w:t>
      </w:r>
    </w:p>
    <w:p w14:paraId="7C873C27" w14:textId="77777777" w:rsidR="00D71521" w:rsidRPr="00D71521" w:rsidRDefault="00D71521" w:rsidP="00D71521">
      <w:pPr>
        <w:numPr>
          <w:ilvl w:val="0"/>
          <w:numId w:val="49"/>
        </w:numPr>
      </w:pPr>
      <w:r w:rsidRPr="00D71521">
        <w:rPr>
          <w:b/>
        </w:rPr>
        <w:t xml:space="preserve">Wykonawca </w:t>
      </w:r>
      <w:r w:rsidRPr="00D71521">
        <w:t xml:space="preserve">zobowiązany jest do zapewnienia, zgodnie z zaleceniami </w:t>
      </w:r>
      <w:r w:rsidRPr="00D71521">
        <w:rPr>
          <w:b/>
        </w:rPr>
        <w:t>Odbiorcy</w:t>
      </w:r>
      <w:r w:rsidRPr="00D71521">
        <w:t xml:space="preserve">, drogi transportowej urządzeń w budynku. Droga transportowa zaczyna się od pojazdu </w:t>
      </w:r>
      <w:r w:rsidRPr="00D71521">
        <w:rPr>
          <w:b/>
        </w:rPr>
        <w:t>Wykonawcy</w:t>
      </w:r>
      <w:r w:rsidRPr="00D71521">
        <w:t xml:space="preserve">, kończy zaś w docelowym pomieszczeniu, w którym nastąpić ma montaż, instalacja, uruchomienie przedmiotu zamówienia. </w:t>
      </w:r>
    </w:p>
    <w:p w14:paraId="6B1BA857" w14:textId="77777777" w:rsidR="00D71521" w:rsidRPr="00D71521" w:rsidRDefault="00D71521" w:rsidP="00D71521">
      <w:pPr>
        <w:numPr>
          <w:ilvl w:val="0"/>
          <w:numId w:val="49"/>
        </w:numPr>
      </w:pPr>
      <w:r w:rsidRPr="00D71521">
        <w:t xml:space="preserve">Za wszystkie szkody powstałe podczas transportu i montażu lub instalacji przedmiotu zamówienia w budynku odpowiedzialność ponosi </w:t>
      </w:r>
      <w:r w:rsidRPr="00D71521">
        <w:rPr>
          <w:b/>
        </w:rPr>
        <w:t xml:space="preserve">Wykonawca. </w:t>
      </w:r>
      <w:r w:rsidRPr="00D71521">
        <w:t>Szkody powstałe podczas transportu i montażu lub instalacji stwierdzone zostaną protokołem.</w:t>
      </w:r>
    </w:p>
    <w:p w14:paraId="1F15FB55" w14:textId="77777777" w:rsidR="00D71521" w:rsidRPr="00D71521" w:rsidRDefault="00D71521" w:rsidP="00D71521">
      <w:pPr>
        <w:numPr>
          <w:ilvl w:val="0"/>
          <w:numId w:val="49"/>
        </w:numPr>
      </w:pPr>
      <w:r w:rsidRPr="00D71521">
        <w:rPr>
          <w:b/>
        </w:rPr>
        <w:t>Wykonawca</w:t>
      </w:r>
      <w:r w:rsidRPr="00D71521">
        <w:t xml:space="preserve"> zobowiązany jest do naprawienia ewentualnych szkód powstałych w trakcie transportu, montażu lub instalacji w terminie nieprzekraczającym czasu przewidzianego na wykonanie przedmiotu umowy. W przypadku odmowy naprawienia szkody, Zamawiający wybierze podmiot, który dokona naprawienia szkody. Kosztami usunięcia </w:t>
      </w:r>
      <w:r w:rsidRPr="00D71521">
        <w:lastRenderedPageBreak/>
        <w:t xml:space="preserve">szkód obciążony zostanie </w:t>
      </w:r>
      <w:r w:rsidRPr="00D71521">
        <w:rPr>
          <w:b/>
        </w:rPr>
        <w:t>Wykonawca</w:t>
      </w:r>
      <w:r w:rsidRPr="00D71521">
        <w:t xml:space="preserve">, który zobowiązany jest do zapłaty tych kosztów w terminie 14 dni od dnia dostarczenia mu kosztorysu powykonawczego robót wraz z fakturą. </w:t>
      </w:r>
    </w:p>
    <w:p w14:paraId="2957AABF" w14:textId="77777777" w:rsidR="00D71521" w:rsidRPr="00D71521" w:rsidRDefault="00D71521" w:rsidP="00D71521">
      <w:pPr>
        <w:numPr>
          <w:ilvl w:val="0"/>
          <w:numId w:val="49"/>
        </w:numPr>
      </w:pPr>
      <w:r w:rsidRPr="00D71521">
        <w:t xml:space="preserve">Ryzyko przypadkowej utraty lub uszkodzenia towaru przechodzi na </w:t>
      </w:r>
      <w:r w:rsidRPr="00D71521">
        <w:rPr>
          <w:b/>
        </w:rPr>
        <w:t>Zamawiającego</w:t>
      </w:r>
      <w:r w:rsidRPr="00D71521">
        <w:t xml:space="preserve"> </w:t>
      </w:r>
      <w:r w:rsidRPr="00D71521">
        <w:br/>
        <w:t xml:space="preserve">z chwilą dostarczenia go do miejsca wskazanego </w:t>
      </w:r>
      <w:r w:rsidRPr="00D71521">
        <w:rPr>
          <w:b/>
        </w:rPr>
        <w:t>w §1, ust. 3, pkt. 3.3</w:t>
      </w:r>
      <w:r w:rsidRPr="00D71521">
        <w:t xml:space="preserve"> i podpisania protokołu odbioru.</w:t>
      </w:r>
    </w:p>
    <w:p w14:paraId="233E2413" w14:textId="77777777" w:rsidR="00D71521" w:rsidRPr="00D71521" w:rsidRDefault="00D71521" w:rsidP="00D71521">
      <w:pPr>
        <w:numPr>
          <w:ilvl w:val="0"/>
          <w:numId w:val="49"/>
        </w:numPr>
      </w:pPr>
      <w:r w:rsidRPr="00D71521">
        <w:rPr>
          <w:b/>
        </w:rPr>
        <w:t>Wykonawca</w:t>
      </w:r>
      <w:r w:rsidRPr="00D71521">
        <w:t xml:space="preserve"> zobowiązuje się zorganizować przeszkolenie personelu </w:t>
      </w:r>
      <w:r w:rsidRPr="00D71521">
        <w:rPr>
          <w:b/>
        </w:rPr>
        <w:t>Odbiorcy</w:t>
      </w:r>
      <w:r w:rsidRPr="00D71521">
        <w:t xml:space="preserve"> na własny koszt.</w:t>
      </w:r>
    </w:p>
    <w:p w14:paraId="21FAB9B5" w14:textId="77777777" w:rsidR="00D71521" w:rsidRPr="00D71521" w:rsidRDefault="00D71521" w:rsidP="00D71521">
      <w:pPr>
        <w:numPr>
          <w:ilvl w:val="0"/>
          <w:numId w:val="49"/>
        </w:numPr>
        <w:rPr>
          <w:b/>
          <w:bCs/>
        </w:rPr>
      </w:pPr>
      <w:r w:rsidRPr="00D71521">
        <w:t xml:space="preserve">Materiały szkoleniowe zapewnia </w:t>
      </w:r>
      <w:r w:rsidRPr="00D71521">
        <w:rPr>
          <w:b/>
          <w:bCs/>
        </w:rPr>
        <w:t>Wykonawca.</w:t>
      </w:r>
    </w:p>
    <w:p w14:paraId="2AB30F33" w14:textId="77777777" w:rsidR="00D71521" w:rsidRPr="00D71521" w:rsidRDefault="00D71521" w:rsidP="00D71521">
      <w:pPr>
        <w:numPr>
          <w:ilvl w:val="0"/>
          <w:numId w:val="49"/>
        </w:numPr>
      </w:pPr>
      <w:r w:rsidRPr="00D71521">
        <w:t xml:space="preserve">Przeszkolenie wskazanego przez </w:t>
      </w:r>
      <w:r w:rsidRPr="00D71521">
        <w:rPr>
          <w:b/>
        </w:rPr>
        <w:t>Odbiorcę</w:t>
      </w:r>
      <w:r w:rsidRPr="00D71521">
        <w:t xml:space="preserve"> personelu zostanie przeprowadzone, po uprzednim uzgodnieniu terminów z </w:t>
      </w:r>
      <w:r w:rsidRPr="00D71521">
        <w:rPr>
          <w:b/>
        </w:rPr>
        <w:t>Odbiorcą</w:t>
      </w:r>
      <w:r w:rsidRPr="00D71521">
        <w:t>.</w:t>
      </w:r>
    </w:p>
    <w:p w14:paraId="325AE514" w14:textId="77777777" w:rsidR="00D71521" w:rsidRPr="00D71521" w:rsidRDefault="00D71521" w:rsidP="00D71521">
      <w:pPr>
        <w:numPr>
          <w:ilvl w:val="0"/>
          <w:numId w:val="49"/>
        </w:numPr>
        <w:rPr>
          <w:b/>
          <w:bCs/>
        </w:rPr>
      </w:pPr>
      <w:r w:rsidRPr="00D71521">
        <w:t xml:space="preserve">Liczbę osób szkolonych określa </w:t>
      </w:r>
      <w:r w:rsidRPr="00D71521">
        <w:rPr>
          <w:b/>
          <w:bCs/>
        </w:rPr>
        <w:t>Odbiorca.</w:t>
      </w:r>
    </w:p>
    <w:p w14:paraId="64130A07" w14:textId="77777777" w:rsidR="00D71521" w:rsidRPr="00D71521" w:rsidRDefault="00D71521" w:rsidP="00D71521">
      <w:pPr>
        <w:rPr>
          <w:b/>
          <w:bCs/>
        </w:rPr>
      </w:pPr>
    </w:p>
    <w:p w14:paraId="49749F9C" w14:textId="1F84975F" w:rsidR="00D71521" w:rsidRPr="00D71521" w:rsidRDefault="00D71521" w:rsidP="00540407">
      <w:pPr>
        <w:jc w:val="center"/>
        <w:rPr>
          <w:b/>
          <w:bCs/>
        </w:rPr>
      </w:pPr>
      <w:r w:rsidRPr="00D71521">
        <w:rPr>
          <w:b/>
          <w:bCs/>
        </w:rPr>
        <w:t>ODBIÓR PRAC</w:t>
      </w:r>
    </w:p>
    <w:p w14:paraId="1A1C012F" w14:textId="77777777" w:rsidR="00D71521" w:rsidRPr="00D71521" w:rsidRDefault="00D71521" w:rsidP="00540407">
      <w:pPr>
        <w:jc w:val="center"/>
        <w:rPr>
          <w:b/>
          <w:bCs/>
        </w:rPr>
      </w:pPr>
      <w:r w:rsidRPr="00D71521">
        <w:rPr>
          <w:b/>
          <w:bCs/>
        </w:rPr>
        <w:t>§ 4.</w:t>
      </w:r>
    </w:p>
    <w:p w14:paraId="3F6635ED" w14:textId="77777777" w:rsidR="00D71521" w:rsidRPr="00D71521" w:rsidRDefault="00D71521" w:rsidP="00D71521">
      <w:pPr>
        <w:numPr>
          <w:ilvl w:val="0"/>
          <w:numId w:val="50"/>
        </w:numPr>
      </w:pPr>
      <w:r w:rsidRPr="00D71521">
        <w:t xml:space="preserve">Odbiór przedmiotu zamówienia będzie dokonany przez </w:t>
      </w:r>
      <w:r w:rsidRPr="00D71521">
        <w:rPr>
          <w:b/>
        </w:rPr>
        <w:t xml:space="preserve">Zamawiającego </w:t>
      </w:r>
      <w:r w:rsidRPr="00D71521">
        <w:t xml:space="preserve">lub osobę przez niego upoważnioną z udziałem </w:t>
      </w:r>
      <w:r w:rsidRPr="00D71521">
        <w:rPr>
          <w:b/>
        </w:rPr>
        <w:t>Wykonawcy</w:t>
      </w:r>
      <w:r w:rsidRPr="00D71521">
        <w:t xml:space="preserve"> lub jego przedstawiciela. </w:t>
      </w:r>
      <w:r w:rsidRPr="00D71521">
        <w:rPr>
          <w:b/>
        </w:rPr>
        <w:t>Zamawiający</w:t>
      </w:r>
      <w:r w:rsidRPr="00D71521">
        <w:t xml:space="preserve"> przystąpi do odbioru w terminie do trzech dni od zgłoszenia przez </w:t>
      </w:r>
      <w:r w:rsidRPr="00D71521">
        <w:rPr>
          <w:b/>
        </w:rPr>
        <w:t>Wykonawcę</w:t>
      </w:r>
      <w:r w:rsidRPr="00D71521">
        <w:t xml:space="preserve"> gotowości do przekazania przedmiotu zamówienia.</w:t>
      </w:r>
    </w:p>
    <w:p w14:paraId="4F2F945F" w14:textId="4263B3C5" w:rsidR="00D71521" w:rsidRPr="00D71521" w:rsidRDefault="00D71521" w:rsidP="00D71521">
      <w:pPr>
        <w:numPr>
          <w:ilvl w:val="0"/>
          <w:numId w:val="50"/>
        </w:numPr>
      </w:pPr>
      <w:r w:rsidRPr="00D71521">
        <w:t xml:space="preserve">Za termin wykonania warunków umowy uważany będzie dzień podpisania protokołu odbioru całości zadania przez </w:t>
      </w:r>
      <w:r w:rsidRPr="00D71521">
        <w:rPr>
          <w:b/>
        </w:rPr>
        <w:t xml:space="preserve">Zamawiającego </w:t>
      </w:r>
      <w:r w:rsidRPr="00D71521">
        <w:t xml:space="preserve">lub osobę przez niego upoważnioną bez zastrzeżeń </w:t>
      </w:r>
      <w:r w:rsidRPr="00D71521">
        <w:rPr>
          <w:u w:val="single"/>
        </w:rPr>
        <w:t xml:space="preserve">(wzór protokołu stanowi załącznik nr </w:t>
      </w:r>
      <w:r w:rsidR="00115CCB">
        <w:rPr>
          <w:u w:val="single"/>
        </w:rPr>
        <w:t>7</w:t>
      </w:r>
      <w:r w:rsidRPr="00D71521">
        <w:rPr>
          <w:u w:val="single"/>
        </w:rPr>
        <w:t xml:space="preserve"> do Zapytania ofertowego)</w:t>
      </w:r>
      <w:r w:rsidRPr="00D71521">
        <w:t xml:space="preserve">. </w:t>
      </w:r>
      <w:r w:rsidRPr="00D71521">
        <w:rPr>
          <w:b/>
        </w:rPr>
        <w:t xml:space="preserve">Zamawiający </w:t>
      </w:r>
      <w:r w:rsidRPr="00D71521">
        <w:t>lub osoba</w:t>
      </w:r>
      <w:r w:rsidRPr="00D71521">
        <w:rPr>
          <w:b/>
        </w:rPr>
        <w:t xml:space="preserve"> przez</w:t>
      </w:r>
      <w:r w:rsidRPr="00D71521">
        <w:t xml:space="preserve"> niego upoważniona ma prawo do odmowy podpisania protokołu odbioru, jeżeli przedmiot umowy będzie miał wady.</w:t>
      </w:r>
    </w:p>
    <w:p w14:paraId="6F5BE117" w14:textId="77777777" w:rsidR="00D71521" w:rsidRPr="00D71521" w:rsidRDefault="00D71521" w:rsidP="00D71521">
      <w:pPr>
        <w:numPr>
          <w:ilvl w:val="0"/>
          <w:numId w:val="50"/>
        </w:numPr>
        <w:tabs>
          <w:tab w:val="num" w:pos="426"/>
        </w:tabs>
      </w:pPr>
      <w:r w:rsidRPr="00D71521">
        <w:t xml:space="preserve">Przez całość zadania rozumie się realizację przedmiotu zamówienia w sposób określony w zapytaniu ofertowym, jego montaż, instalację, uruchomienie itp. i przeszkolenie personelu </w:t>
      </w:r>
      <w:r w:rsidRPr="00D71521">
        <w:rPr>
          <w:b/>
          <w:bCs/>
        </w:rPr>
        <w:t xml:space="preserve">Odbiorcy, </w:t>
      </w:r>
      <w:r w:rsidRPr="00D71521">
        <w:t xml:space="preserve">a także wykonanie innych obowiązków </w:t>
      </w:r>
      <w:r w:rsidRPr="00D71521">
        <w:rPr>
          <w:b/>
        </w:rPr>
        <w:t>Wykonawcy</w:t>
      </w:r>
      <w:r w:rsidRPr="00D71521">
        <w:t xml:space="preserve"> wynikających z opisu przedmiotu zamówienia, załączników do opisu przedmiotu zamówienia i oferty </w:t>
      </w:r>
      <w:r w:rsidRPr="00D71521">
        <w:rPr>
          <w:b/>
        </w:rPr>
        <w:t>Wykonawcy.</w:t>
      </w:r>
      <w:r w:rsidRPr="00D71521">
        <w:t xml:space="preserve"> </w:t>
      </w:r>
    </w:p>
    <w:p w14:paraId="32D734BB" w14:textId="77777777" w:rsidR="00D71521" w:rsidRPr="00D71521" w:rsidRDefault="00D71521" w:rsidP="00D71521">
      <w:pPr>
        <w:numPr>
          <w:ilvl w:val="0"/>
          <w:numId w:val="50"/>
        </w:numPr>
      </w:pPr>
      <w:r w:rsidRPr="00D71521">
        <w:t xml:space="preserve">Osobą odpowiedzialną za realizację niniejszej umowy jest: …………………………….… </w:t>
      </w:r>
      <w:r w:rsidRPr="00D71521">
        <w:br/>
        <w:t xml:space="preserve">tel.: …………………….. lub w przypadku nieobecności inna osoba upoważniona przez </w:t>
      </w:r>
      <w:r w:rsidRPr="00D71521">
        <w:rPr>
          <w:b/>
        </w:rPr>
        <w:t>Wykonawcę</w:t>
      </w:r>
      <w:r w:rsidRPr="00D71521">
        <w:t xml:space="preserve">. </w:t>
      </w:r>
    </w:p>
    <w:p w14:paraId="050EA9B4" w14:textId="77777777" w:rsidR="00D71521" w:rsidRPr="00D71521" w:rsidRDefault="00D71521" w:rsidP="00D71521">
      <w:pPr>
        <w:numPr>
          <w:ilvl w:val="0"/>
          <w:numId w:val="50"/>
        </w:numPr>
      </w:pPr>
      <w:r w:rsidRPr="00D71521">
        <w:t xml:space="preserve">Osobą uprawnioną do kontaktów z </w:t>
      </w:r>
      <w:r w:rsidRPr="00D71521">
        <w:rPr>
          <w:b/>
        </w:rPr>
        <w:t xml:space="preserve">Wykonawcą </w:t>
      </w:r>
      <w:r w:rsidRPr="00D71521">
        <w:t xml:space="preserve">w sprawach dotyczących dostaw jest: ……………… tel.: …………………….. lub w przypadku nieobecności inna osoba upoważniona przez </w:t>
      </w:r>
      <w:r w:rsidRPr="00D71521">
        <w:rPr>
          <w:b/>
        </w:rPr>
        <w:t>Zamawiającego</w:t>
      </w:r>
      <w:r w:rsidRPr="00D71521">
        <w:t>.</w:t>
      </w:r>
    </w:p>
    <w:p w14:paraId="1E91019C" w14:textId="77777777" w:rsidR="00D71521" w:rsidRPr="00D71521" w:rsidRDefault="00D71521" w:rsidP="00D71521"/>
    <w:p w14:paraId="3BF77F62" w14:textId="77777777" w:rsidR="00D71521" w:rsidRPr="00D71521" w:rsidRDefault="00D71521" w:rsidP="00D71521">
      <w:pPr>
        <w:rPr>
          <w:b/>
          <w:bCs/>
        </w:rPr>
      </w:pPr>
    </w:p>
    <w:p w14:paraId="20DEB7E8" w14:textId="3CAFC871" w:rsidR="00D71521" w:rsidRPr="00D71521" w:rsidRDefault="00D71521" w:rsidP="00540407">
      <w:pPr>
        <w:jc w:val="center"/>
        <w:rPr>
          <w:b/>
          <w:bCs/>
        </w:rPr>
      </w:pPr>
      <w:r w:rsidRPr="00D71521">
        <w:rPr>
          <w:b/>
          <w:bCs/>
        </w:rPr>
        <w:t>WADY, RĘKOJMIA, GWARANCJA  JAKOŚCI, SERWIS</w:t>
      </w:r>
    </w:p>
    <w:p w14:paraId="1B4208F0" w14:textId="3EA961FB" w:rsidR="00D71521" w:rsidRPr="00D71521" w:rsidRDefault="00D71521" w:rsidP="00540407">
      <w:pPr>
        <w:jc w:val="center"/>
        <w:rPr>
          <w:b/>
          <w:bCs/>
        </w:rPr>
      </w:pPr>
      <w:r w:rsidRPr="00D71521">
        <w:rPr>
          <w:b/>
          <w:bCs/>
        </w:rPr>
        <w:t>W OKRESIE GWARANCJI</w:t>
      </w:r>
    </w:p>
    <w:p w14:paraId="4F5DA7DE" w14:textId="77777777" w:rsidR="00D71521" w:rsidRPr="00D71521" w:rsidRDefault="00D71521" w:rsidP="00540407">
      <w:pPr>
        <w:jc w:val="center"/>
        <w:rPr>
          <w:b/>
          <w:bCs/>
        </w:rPr>
      </w:pPr>
      <w:r w:rsidRPr="00D71521">
        <w:rPr>
          <w:b/>
          <w:bCs/>
        </w:rPr>
        <w:t>§ 5.</w:t>
      </w:r>
    </w:p>
    <w:p w14:paraId="56FDD0D4" w14:textId="77777777" w:rsidR="00D71521" w:rsidRPr="00D71521" w:rsidRDefault="00D71521" w:rsidP="00D71521">
      <w:pPr>
        <w:numPr>
          <w:ilvl w:val="0"/>
          <w:numId w:val="51"/>
        </w:numPr>
      </w:pPr>
      <w:r w:rsidRPr="00D71521">
        <w:rPr>
          <w:b/>
        </w:rPr>
        <w:t>Wykonawca</w:t>
      </w:r>
      <w:r w:rsidRPr="00D71521">
        <w:t xml:space="preserve"> oświadcza, że dostarczony przedmiot umowy jest wolny od wszelkich wad fizycznych. </w:t>
      </w:r>
    </w:p>
    <w:p w14:paraId="62414568" w14:textId="258D1083" w:rsidR="00D71521" w:rsidRPr="00D71521" w:rsidRDefault="00D71521" w:rsidP="00D71521">
      <w:pPr>
        <w:numPr>
          <w:ilvl w:val="0"/>
          <w:numId w:val="51"/>
        </w:numPr>
        <w:rPr>
          <w:bCs/>
        </w:rPr>
      </w:pPr>
      <w:r w:rsidRPr="00D71521">
        <w:rPr>
          <w:bCs/>
        </w:rPr>
        <w:t>Wykonawca udzie</w:t>
      </w:r>
      <w:r w:rsidR="00594146">
        <w:rPr>
          <w:bCs/>
        </w:rPr>
        <w:t>la</w:t>
      </w:r>
      <w:r w:rsidRPr="00D71521">
        <w:rPr>
          <w:bCs/>
        </w:rPr>
        <w:t xml:space="preserve"> 36 m-cy gwarancji na wszystkie urządzenia i prace licząc od dnia odbioru końcowego.</w:t>
      </w:r>
    </w:p>
    <w:p w14:paraId="7D10924D" w14:textId="77777777" w:rsidR="00D71521" w:rsidRPr="00D71521" w:rsidRDefault="00D71521" w:rsidP="00D71521">
      <w:pPr>
        <w:numPr>
          <w:ilvl w:val="0"/>
          <w:numId w:val="51"/>
        </w:numPr>
        <w:rPr>
          <w:bCs/>
        </w:rPr>
      </w:pPr>
      <w:r w:rsidRPr="00D71521">
        <w:rPr>
          <w:bCs/>
        </w:rPr>
        <w:lastRenderedPageBreak/>
        <w:t>W okresie gwarancji Wykonawca zobowiązany jest do bezpłatnych przeglądów technicznych dostarczonego towaru zgodnie z zaleceniami producenta i przedłożenie Odbiorcy stosownego protokołu  - co najmniej jeden w roku w tym jeden przegląd w ostatnim miesiącu przed upływem gwarancji.</w:t>
      </w:r>
    </w:p>
    <w:p w14:paraId="7FC986E9" w14:textId="77777777" w:rsidR="00D71521" w:rsidRPr="00D71521" w:rsidRDefault="00D71521" w:rsidP="00D71521">
      <w:pPr>
        <w:numPr>
          <w:ilvl w:val="0"/>
          <w:numId w:val="51"/>
        </w:numPr>
        <w:rPr>
          <w:bCs/>
        </w:rPr>
      </w:pPr>
      <w:r w:rsidRPr="00D71521">
        <w:rPr>
          <w:bCs/>
        </w:rPr>
        <w:t>Pozostałe obowiązki z tytułu gwarancji i serwisu:</w:t>
      </w:r>
    </w:p>
    <w:p w14:paraId="71498B0F" w14:textId="77777777" w:rsidR="00D71521" w:rsidRPr="00D71521" w:rsidRDefault="00D71521" w:rsidP="00D71521">
      <w:pPr>
        <w:rPr>
          <w:bCs/>
        </w:rPr>
      </w:pPr>
      <w:r w:rsidRPr="00D71521">
        <w:rPr>
          <w:bCs/>
        </w:rPr>
        <w:t>- liczba napraw gwarancyjnych tego samego podzespołu uprawniająca do wymiany podzespołu na nowy max. 3 naprawy</w:t>
      </w:r>
    </w:p>
    <w:p w14:paraId="2D68A660" w14:textId="77777777" w:rsidR="00D71521" w:rsidRPr="00D71521" w:rsidRDefault="00D71521" w:rsidP="00D71521">
      <w:pPr>
        <w:rPr>
          <w:bCs/>
        </w:rPr>
      </w:pPr>
      <w:r w:rsidRPr="00D71521">
        <w:rPr>
          <w:bCs/>
        </w:rPr>
        <w:t>- czas reakcji na zgłoszenie awarii max 24h w dni robocze</w:t>
      </w:r>
    </w:p>
    <w:p w14:paraId="22C38852" w14:textId="77777777" w:rsidR="00D71521" w:rsidRPr="00D71521" w:rsidRDefault="00D71521" w:rsidP="00D71521">
      <w:pPr>
        <w:rPr>
          <w:bCs/>
        </w:rPr>
      </w:pPr>
      <w:r w:rsidRPr="00D71521">
        <w:rPr>
          <w:bCs/>
        </w:rPr>
        <w:t xml:space="preserve">        - czas oczekiwania na usunięcie awarii max. 5 dni roboczych</w:t>
      </w:r>
    </w:p>
    <w:p w14:paraId="4251644A" w14:textId="77777777" w:rsidR="00D71521" w:rsidRPr="00D71521" w:rsidRDefault="00D71521" w:rsidP="00D71521">
      <w:pPr>
        <w:rPr>
          <w:bCs/>
        </w:rPr>
      </w:pPr>
      <w:r w:rsidRPr="00D71521">
        <w:rPr>
          <w:bCs/>
        </w:rPr>
        <w:t xml:space="preserve">         - możliwość zgłaszania usterek 24 h/dobę</w:t>
      </w:r>
    </w:p>
    <w:p w14:paraId="4781550E" w14:textId="77777777" w:rsidR="00D71521" w:rsidRPr="00D71521" w:rsidRDefault="00D71521" w:rsidP="00D71521">
      <w:pPr>
        <w:rPr>
          <w:bCs/>
        </w:rPr>
      </w:pPr>
      <w:r w:rsidRPr="00D71521">
        <w:rPr>
          <w:bCs/>
        </w:rPr>
        <w:t xml:space="preserve">5. Usterki, awarie należy zgłaszać na adres      …………………………….., nr telefonu…………….. </w:t>
      </w:r>
    </w:p>
    <w:p w14:paraId="47A8E2B0" w14:textId="77777777" w:rsidR="00D71521" w:rsidRPr="00D71521" w:rsidRDefault="00D71521" w:rsidP="00D71521">
      <w:pPr>
        <w:rPr>
          <w:bCs/>
        </w:rPr>
      </w:pPr>
      <w:r w:rsidRPr="00D71521">
        <w:rPr>
          <w:bCs/>
        </w:rPr>
        <w:t>6. Wykonawca jest zobowiązany dostarczyć Zamawiającemu niezbędny dokument gwarancyjny w dacie Odbioru końcowego.</w:t>
      </w:r>
    </w:p>
    <w:p w14:paraId="350D434B" w14:textId="0348BBF8" w:rsidR="00D71521" w:rsidRPr="00D71521" w:rsidRDefault="00540407" w:rsidP="00540407">
      <w:r>
        <w:t>7.</w:t>
      </w:r>
      <w:r w:rsidR="00D71521" w:rsidRPr="00D71521">
        <w:t>Przez wadę fizyczną rozumie się w szczególności jakąkolwiek niezgodność towaru z opisem przedmiotu zamówienia zawartym w zapytaniu ofertowym.</w:t>
      </w:r>
    </w:p>
    <w:p w14:paraId="58DB676A" w14:textId="77777777" w:rsidR="00D71521" w:rsidRPr="00D71521" w:rsidRDefault="00D71521" w:rsidP="00D71521">
      <w:r w:rsidRPr="00D71521">
        <w:rPr>
          <w:b/>
        </w:rPr>
        <w:t xml:space="preserve">   </w:t>
      </w:r>
      <w:r w:rsidRPr="00D71521">
        <w:rPr>
          <w:bCs/>
        </w:rPr>
        <w:t>8.Wykonawca</w:t>
      </w:r>
      <w:r w:rsidRPr="00D71521">
        <w:t xml:space="preserve"> oświadcza, że przedmiot umowy jest wolny od wszelkich wad prawnych towaru, w tym również ewentualnych roszczeń osób trzecich wynikających z naruszenia praw własności intelektualnej lub przemysłowej, w tym praw autorskich, patentów, praw ochronnych na znaki towarowe oraz praw z rejestracji na wzory użytkowe i przemysłowe, pozostające w związku z wprowadzeniem towaru do obrotu na terytorium Rzeczypospolitej Polskiej, oraz nie stanowi przedmiotu żadnego zabezpieczenia, ani toczącego się postępowania.</w:t>
      </w:r>
    </w:p>
    <w:p w14:paraId="741B3F2C" w14:textId="77777777" w:rsidR="00D71521" w:rsidRPr="00D71521" w:rsidRDefault="00D71521" w:rsidP="00D71521">
      <w:r w:rsidRPr="00D71521">
        <w:t>9. Jeżeli podczas odbioru okaże się, że wadliwe są części składowe lub cały dostarczony przedmiot zamówienia, to odpowiednio, wadliwe części składowe przedmiotu zamówienia lub cały przedmiot zamówienia podlega wymianie na wolny od wad w terminie 14 dni.</w:t>
      </w:r>
    </w:p>
    <w:p w14:paraId="545369E1" w14:textId="77777777" w:rsidR="00D71521" w:rsidRPr="00D71521" w:rsidRDefault="00D71521" w:rsidP="00540407">
      <w:pPr>
        <w:numPr>
          <w:ilvl w:val="0"/>
          <w:numId w:val="53"/>
        </w:numPr>
        <w:ind w:left="0" w:firstLine="0"/>
      </w:pPr>
      <w:r w:rsidRPr="00D71521">
        <w:t xml:space="preserve">Jeżeli </w:t>
      </w:r>
      <w:r w:rsidRPr="00D71521">
        <w:rPr>
          <w:b/>
        </w:rPr>
        <w:t>Wykonawca</w:t>
      </w:r>
      <w:r w:rsidRPr="00D71521">
        <w:t xml:space="preserve"> w ciągu 10 dni od dnia otrzymania zawiadomienia o wadach nie powiadomi </w:t>
      </w:r>
      <w:r w:rsidRPr="00D71521">
        <w:rPr>
          <w:b/>
        </w:rPr>
        <w:t>Zamawiającego</w:t>
      </w:r>
      <w:r w:rsidRPr="00D71521">
        <w:t xml:space="preserve"> o sposobie załatwienia reklamacji, uznaje się, że reklamacja została uwzględniona. </w:t>
      </w:r>
    </w:p>
    <w:p w14:paraId="1F11AFFC" w14:textId="77777777" w:rsidR="00D71521" w:rsidRPr="00D71521" w:rsidRDefault="00D71521" w:rsidP="00540407">
      <w:pPr>
        <w:numPr>
          <w:ilvl w:val="0"/>
          <w:numId w:val="53"/>
        </w:numPr>
        <w:ind w:left="0" w:firstLine="66"/>
      </w:pPr>
      <w:r w:rsidRPr="00D71521">
        <w:rPr>
          <w:b/>
        </w:rPr>
        <w:t>Wykonawca</w:t>
      </w:r>
      <w:r w:rsidRPr="00D71521">
        <w:t xml:space="preserve"> w terminie 14 dni od daty uznania reklamacji dostarczy zamienny, pozbawiony wad i braków, element takiego samego towaru bez wad, na swój koszt i ryzyko. Towar zamienny podlega odrębnemu odbiorowi jakościowemu i ilościowemu.</w:t>
      </w:r>
    </w:p>
    <w:p w14:paraId="049928D2" w14:textId="77777777" w:rsidR="00D71521" w:rsidRPr="00D71521" w:rsidRDefault="00D71521" w:rsidP="00540407">
      <w:pPr>
        <w:numPr>
          <w:ilvl w:val="0"/>
          <w:numId w:val="53"/>
        </w:numPr>
        <w:ind w:left="0" w:firstLine="66"/>
      </w:pPr>
      <w:r w:rsidRPr="00D71521">
        <w:t xml:space="preserve">W przypadku nieuznania reklamacji przez </w:t>
      </w:r>
      <w:r w:rsidRPr="00D71521">
        <w:rPr>
          <w:b/>
        </w:rPr>
        <w:t>Wykonawcę,</w:t>
      </w:r>
      <w:r w:rsidRPr="00D71521">
        <w:t xml:space="preserve"> </w:t>
      </w:r>
      <w:r w:rsidRPr="00D71521">
        <w:rPr>
          <w:b/>
        </w:rPr>
        <w:t>Zamawiający</w:t>
      </w:r>
      <w:r w:rsidRPr="00D71521">
        <w:rPr>
          <w:i/>
        </w:rPr>
        <w:t xml:space="preserve"> </w:t>
      </w:r>
      <w:r w:rsidRPr="00D71521">
        <w:t xml:space="preserve">ma prawo zlecenia wykonania ekspertyzy, w celu ustalenia zasadności zarzutów reklamacji. Koszty ekspertyzy ponosi strona, dla której jest ona niekorzystna. Wyniki ekspertyzy wiążą </w:t>
      </w:r>
      <w:r w:rsidRPr="00D71521">
        <w:rPr>
          <w:b/>
        </w:rPr>
        <w:t>Wykonawcę</w:t>
      </w:r>
      <w:r w:rsidRPr="00D71521">
        <w:t>,</w:t>
      </w:r>
      <w:r w:rsidRPr="00D71521">
        <w:rPr>
          <w:i/>
        </w:rPr>
        <w:t xml:space="preserve"> </w:t>
      </w:r>
      <w:r w:rsidRPr="00D71521">
        <w:t>skutkiem czego jest on zobowiązany do załatwienia reklamacji w sposób określony w zawiadomieniu o brakach lub wadach w terminie 14 dni od dnia doręczenia mu ekspertyzy.</w:t>
      </w:r>
    </w:p>
    <w:p w14:paraId="02BFC4B4" w14:textId="77777777" w:rsidR="00D71521" w:rsidRPr="00D71521" w:rsidRDefault="00D71521" w:rsidP="00540407">
      <w:pPr>
        <w:numPr>
          <w:ilvl w:val="0"/>
          <w:numId w:val="53"/>
        </w:numPr>
        <w:ind w:left="0" w:firstLine="66"/>
      </w:pPr>
      <w:r w:rsidRPr="00D71521">
        <w:rPr>
          <w:b/>
        </w:rPr>
        <w:t>Zamawiający</w:t>
      </w:r>
      <w:r w:rsidRPr="00D71521">
        <w:t xml:space="preserve"> może wykonywać uprawnienia z tytułu gwarancji niezależnie od uprawnień z tytułu rękojmi za wady fizyczne towarów.</w:t>
      </w:r>
    </w:p>
    <w:p w14:paraId="11E9DAA7" w14:textId="77777777" w:rsidR="00D71521" w:rsidRPr="00D71521" w:rsidRDefault="00D71521" w:rsidP="00540407">
      <w:pPr>
        <w:numPr>
          <w:ilvl w:val="0"/>
          <w:numId w:val="53"/>
        </w:numPr>
        <w:ind w:left="0" w:firstLine="66"/>
      </w:pPr>
      <w:bookmarkStart w:id="0" w:name="_Hlk95298118"/>
      <w:r w:rsidRPr="00D71521">
        <w:t xml:space="preserve">W okresie gwarancji </w:t>
      </w:r>
      <w:r w:rsidRPr="00D71521">
        <w:rPr>
          <w:b/>
        </w:rPr>
        <w:t>Wykonawca</w:t>
      </w:r>
      <w:r w:rsidRPr="00D71521">
        <w:t xml:space="preserve"> zobowiązany jest do bezpłatnych przeglądów technicznych dostarczonego towaru zgodnie z zaleceniami producenta i przedłożenie stosownego protokołu </w:t>
      </w:r>
      <w:r w:rsidRPr="00D71521">
        <w:rPr>
          <w:b/>
        </w:rPr>
        <w:t>Odbiorcy.</w:t>
      </w:r>
    </w:p>
    <w:bookmarkEnd w:id="0"/>
    <w:p w14:paraId="5375E10E" w14:textId="77777777" w:rsidR="00D71521" w:rsidRDefault="00D71521" w:rsidP="00540407">
      <w:pPr>
        <w:numPr>
          <w:ilvl w:val="0"/>
          <w:numId w:val="53"/>
        </w:numPr>
        <w:ind w:left="0" w:firstLine="66"/>
      </w:pPr>
      <w:r w:rsidRPr="00D71521">
        <w:t>Gwarancją nie są objęte:</w:t>
      </w:r>
    </w:p>
    <w:p w14:paraId="4EC9A3B1" w14:textId="77777777" w:rsidR="00540407" w:rsidRPr="00D71521" w:rsidRDefault="00540407" w:rsidP="00540407">
      <w:pPr>
        <w:ind w:left="426"/>
      </w:pPr>
    </w:p>
    <w:p w14:paraId="6C47C341" w14:textId="77777777" w:rsidR="00D71521" w:rsidRPr="00D71521" w:rsidRDefault="00D71521" w:rsidP="00D71521">
      <w:pPr>
        <w:numPr>
          <w:ilvl w:val="0"/>
          <w:numId w:val="54"/>
        </w:numPr>
      </w:pPr>
      <w:r w:rsidRPr="00D71521">
        <w:t>uszkodzenia i wady dostarczanych urządzeń wynikłe na skutek:</w:t>
      </w:r>
    </w:p>
    <w:p w14:paraId="181A8768" w14:textId="77777777" w:rsidR="00D71521" w:rsidRPr="00D71521" w:rsidRDefault="00D71521" w:rsidP="00D71521">
      <w:pPr>
        <w:numPr>
          <w:ilvl w:val="0"/>
          <w:numId w:val="55"/>
        </w:numPr>
        <w:tabs>
          <w:tab w:val="left" w:pos="814"/>
        </w:tabs>
      </w:pPr>
      <w:r w:rsidRPr="00D71521">
        <w:lastRenderedPageBreak/>
        <w:t xml:space="preserve">eksploatacji urządzenia przez </w:t>
      </w:r>
      <w:r w:rsidRPr="00D71521">
        <w:rPr>
          <w:b/>
        </w:rPr>
        <w:t>Odbiorcę</w:t>
      </w:r>
      <w:r w:rsidRPr="00D71521">
        <w:t xml:space="preserve"> niezgodnej z jego przeznaczeniem, niestosowania się </w:t>
      </w:r>
      <w:r w:rsidRPr="00D71521">
        <w:rPr>
          <w:b/>
        </w:rPr>
        <w:t>Odbiorcy</w:t>
      </w:r>
      <w:r w:rsidRPr="00D71521">
        <w:t xml:space="preserve"> do instrukcji obsługi urządzenia, mechanicznego uszkodzenia powstałego z winy </w:t>
      </w:r>
      <w:r w:rsidRPr="00D71521">
        <w:rPr>
          <w:b/>
        </w:rPr>
        <w:t>Odbiorcy</w:t>
      </w:r>
      <w:r w:rsidRPr="00D71521">
        <w:t xml:space="preserve"> lub osób trzecich i wywołane nimi wady,</w:t>
      </w:r>
    </w:p>
    <w:p w14:paraId="4CC95EBF" w14:textId="77777777" w:rsidR="00D71521" w:rsidRPr="00D71521" w:rsidRDefault="00D71521" w:rsidP="00D71521">
      <w:pPr>
        <w:numPr>
          <w:ilvl w:val="0"/>
          <w:numId w:val="55"/>
        </w:numPr>
        <w:tabs>
          <w:tab w:val="left" w:pos="814"/>
        </w:tabs>
      </w:pPr>
      <w:r w:rsidRPr="00D71521">
        <w:t xml:space="preserve">samowolnych napraw, przeróbek lub zmian konstrukcyjnych (dokonywanych przez </w:t>
      </w:r>
      <w:r w:rsidRPr="00D71521">
        <w:rPr>
          <w:b/>
        </w:rPr>
        <w:t>Odbiorcę</w:t>
      </w:r>
      <w:r w:rsidRPr="00D71521">
        <w:t xml:space="preserve"> lub inne nieuprawnione osoby);</w:t>
      </w:r>
    </w:p>
    <w:p w14:paraId="6444A78A" w14:textId="77777777" w:rsidR="00D71521" w:rsidRPr="00D71521" w:rsidRDefault="00D71521" w:rsidP="00D71521">
      <w:pPr>
        <w:numPr>
          <w:ilvl w:val="0"/>
          <w:numId w:val="54"/>
        </w:numPr>
      </w:pPr>
      <w:r w:rsidRPr="00D71521">
        <w:t>uszkodzenia spowodowane zdarzeniami losowymi tzw. siła wyższa (pożar, powódź, zalanie itp.).</w:t>
      </w:r>
    </w:p>
    <w:p w14:paraId="38DC5763" w14:textId="77777777" w:rsidR="00D71521" w:rsidRPr="00D71521" w:rsidRDefault="00D71521" w:rsidP="00D71521">
      <w:pPr>
        <w:numPr>
          <w:ilvl w:val="1"/>
          <w:numId w:val="56"/>
        </w:numPr>
      </w:pPr>
      <w:r w:rsidRPr="00D71521">
        <w:t xml:space="preserve">W przypadku ujawnienia się wady Wykonawca w okresie gwarancji lub rękojmi zobowiązany jest wadę tę usunąć lub dostarczyć przedmiot/element wolny od wad w ciągu 5 dni roboczych od dnia otrzymania zgłoszenia. </w:t>
      </w:r>
    </w:p>
    <w:p w14:paraId="78114D46" w14:textId="77777777" w:rsidR="00D71521" w:rsidRPr="00D71521" w:rsidRDefault="00D71521" w:rsidP="00D71521">
      <w:pPr>
        <w:numPr>
          <w:ilvl w:val="1"/>
          <w:numId w:val="56"/>
        </w:numPr>
      </w:pPr>
      <w:r w:rsidRPr="00D71521">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14 dni roboczych.</w:t>
      </w:r>
    </w:p>
    <w:p w14:paraId="4ACE6E3D" w14:textId="77777777" w:rsidR="00D71521" w:rsidRPr="00D71521" w:rsidRDefault="00D71521" w:rsidP="00D71521">
      <w:pPr>
        <w:numPr>
          <w:ilvl w:val="1"/>
          <w:numId w:val="56"/>
        </w:numPr>
      </w:pPr>
      <w:r w:rsidRPr="00D71521">
        <w:t>Usunięcie Wad następuje na koszt i ryzyko Wykonawcy.</w:t>
      </w:r>
    </w:p>
    <w:p w14:paraId="6C680515" w14:textId="77777777" w:rsidR="00D71521" w:rsidRPr="00D71521" w:rsidRDefault="00D71521" w:rsidP="00D71521">
      <w:pPr>
        <w:numPr>
          <w:ilvl w:val="1"/>
          <w:numId w:val="56"/>
        </w:numPr>
      </w:pPr>
      <w:r w:rsidRPr="00D71521">
        <w:t>Udzielone rękojmia i gwarancja nie naruszają prawa Zamawiającego do dochodzenia roszczeń o naprawienie szkody w pełnej wysokości na zasadach określonych w KC.</w:t>
      </w:r>
    </w:p>
    <w:p w14:paraId="6D97D82F" w14:textId="77777777" w:rsidR="00D71521" w:rsidRPr="00D71521" w:rsidRDefault="00D71521" w:rsidP="00D71521">
      <w:pPr>
        <w:numPr>
          <w:ilvl w:val="1"/>
          <w:numId w:val="56"/>
        </w:numPr>
      </w:pPr>
      <w:r w:rsidRPr="00D71521">
        <w:t xml:space="preserve">Wykonawca po każdym przeglądzie sporządzi i przedstawi Zamawiającemu protokoły                               z wykonanych czynności. </w:t>
      </w:r>
    </w:p>
    <w:p w14:paraId="754D7018" w14:textId="77777777" w:rsidR="00D71521" w:rsidRPr="00D71521" w:rsidRDefault="00D71521" w:rsidP="00D71521"/>
    <w:p w14:paraId="36D22DA6" w14:textId="77777777" w:rsidR="00D71521" w:rsidRPr="00D71521" w:rsidRDefault="00D71521" w:rsidP="00540407">
      <w:pPr>
        <w:jc w:val="center"/>
        <w:rPr>
          <w:b/>
        </w:rPr>
      </w:pPr>
      <w:r w:rsidRPr="00D71521">
        <w:rPr>
          <w:b/>
        </w:rPr>
        <w:t>CENA</w:t>
      </w:r>
    </w:p>
    <w:p w14:paraId="382E068E" w14:textId="77777777" w:rsidR="00D71521" w:rsidRPr="00D71521" w:rsidRDefault="00D71521" w:rsidP="00540407">
      <w:pPr>
        <w:jc w:val="center"/>
        <w:rPr>
          <w:i/>
        </w:rPr>
      </w:pPr>
      <w:r w:rsidRPr="00D71521">
        <w:rPr>
          <w:b/>
        </w:rPr>
        <w:t>§ 6</w:t>
      </w:r>
      <w:r w:rsidRPr="00D71521">
        <w:rPr>
          <w:i/>
        </w:rPr>
        <w:t>.</w:t>
      </w:r>
    </w:p>
    <w:p w14:paraId="58BE59D7" w14:textId="77777777" w:rsidR="00D71521" w:rsidRPr="00D71521" w:rsidRDefault="00D71521" w:rsidP="00D71521">
      <w:pPr>
        <w:numPr>
          <w:ilvl w:val="0"/>
          <w:numId w:val="57"/>
        </w:numPr>
      </w:pPr>
      <w:r w:rsidRPr="00D71521">
        <w:rPr>
          <w:b/>
        </w:rPr>
        <w:t>Zamawiający</w:t>
      </w:r>
      <w:r w:rsidRPr="00D71521">
        <w:rPr>
          <w:i/>
        </w:rPr>
        <w:t xml:space="preserve"> </w:t>
      </w:r>
      <w:r w:rsidRPr="00D71521">
        <w:t xml:space="preserve">zobowiązuje się zapłacić </w:t>
      </w:r>
      <w:r w:rsidRPr="00D71521">
        <w:rPr>
          <w:b/>
          <w:bCs/>
        </w:rPr>
        <w:t xml:space="preserve">Wykonawcy </w:t>
      </w:r>
      <w:r w:rsidRPr="00D71521">
        <w:t>wynagrodzenie (cenę)</w:t>
      </w:r>
      <w:r w:rsidRPr="00D71521">
        <w:rPr>
          <w:b/>
          <w:bCs/>
        </w:rPr>
        <w:t xml:space="preserve"> </w:t>
      </w:r>
      <w:r w:rsidRPr="00D71521">
        <w:t>za dostawę, montaż, instalację, uruchomienie dostarczonego towaru, i przeszkolenie personelu oraz za wykonanie innych określonych w umowie i załącznikach do umowy obowiązków Wykonawcy, zgodnie z ceną ustaloną w postępowaniu</w:t>
      </w:r>
      <w:r w:rsidRPr="00D71521">
        <w:rPr>
          <w:i/>
        </w:rPr>
        <w:t xml:space="preserve"> </w:t>
      </w:r>
      <w:r w:rsidRPr="00D71521">
        <w:t>prowadzonym w trybie zapytania ofertowego –</w:t>
      </w:r>
      <w:r w:rsidRPr="00D71521">
        <w:rPr>
          <w:i/>
        </w:rPr>
        <w:t xml:space="preserve"> </w:t>
      </w:r>
      <w:r w:rsidRPr="00D71521">
        <w:t>na podstawie złożonej oferty</w:t>
      </w:r>
      <w:r w:rsidRPr="00D71521">
        <w:rPr>
          <w:i/>
        </w:rPr>
        <w:t xml:space="preserve"> </w:t>
      </w:r>
      <w:r w:rsidRPr="00D71521">
        <w:t>kwotę:</w:t>
      </w:r>
      <w:r w:rsidRPr="00D71521">
        <w:tab/>
        <w:t xml:space="preserve"> </w:t>
      </w:r>
      <w:r w:rsidRPr="00D71521">
        <w:br/>
      </w:r>
      <w:r w:rsidRPr="00D71521">
        <w:rPr>
          <w:b/>
        </w:rPr>
        <w:t>.................. PLN netto</w:t>
      </w:r>
      <w:r w:rsidRPr="00D71521">
        <w:t xml:space="preserve"> - słownie: ..................................................PLN, </w:t>
      </w:r>
    </w:p>
    <w:p w14:paraId="1989684C" w14:textId="77777777" w:rsidR="00D71521" w:rsidRPr="00D71521" w:rsidRDefault="00D71521" w:rsidP="00D71521">
      <w:r w:rsidRPr="00D71521">
        <w:t xml:space="preserve">plus </w:t>
      </w:r>
      <w:r w:rsidRPr="00D71521">
        <w:rPr>
          <w:b/>
        </w:rPr>
        <w:t>podatek</w:t>
      </w:r>
      <w:r w:rsidRPr="00D71521">
        <w:t xml:space="preserve"> w wysokości </w:t>
      </w:r>
      <w:r w:rsidRPr="00D71521">
        <w:rPr>
          <w:b/>
        </w:rPr>
        <w:t>.. %</w:t>
      </w:r>
      <w:r w:rsidRPr="00D71521">
        <w:t>, tj:</w:t>
      </w:r>
    </w:p>
    <w:p w14:paraId="4772E142" w14:textId="77777777" w:rsidR="00D71521" w:rsidRPr="00D71521" w:rsidRDefault="00D71521" w:rsidP="00D71521">
      <w:r w:rsidRPr="00D71521">
        <w:rPr>
          <w:b/>
        </w:rPr>
        <w:t xml:space="preserve">.............................. PLN brutto – </w:t>
      </w:r>
      <w:r w:rsidRPr="00D71521">
        <w:t xml:space="preserve">słownie ................................................................. PLN </w:t>
      </w:r>
    </w:p>
    <w:p w14:paraId="1D387CEB" w14:textId="77777777" w:rsidR="00D71521" w:rsidRPr="00D71521" w:rsidRDefault="00D71521" w:rsidP="00D71521">
      <w:pPr>
        <w:numPr>
          <w:ilvl w:val="0"/>
          <w:numId w:val="57"/>
        </w:numPr>
      </w:pPr>
      <w:r w:rsidRPr="00D71521">
        <w:t xml:space="preserve">Zapłata należności nastąpi w formie polecenia przelewu z rachunku </w:t>
      </w:r>
      <w:r w:rsidRPr="00D71521">
        <w:rPr>
          <w:b/>
        </w:rPr>
        <w:t>Zamawiającego</w:t>
      </w:r>
      <w:r w:rsidRPr="00D71521">
        <w:t xml:space="preserve"> na rachunek bankowy </w:t>
      </w:r>
      <w:r w:rsidRPr="00D71521">
        <w:rPr>
          <w:b/>
        </w:rPr>
        <w:t>Wykonawcy</w:t>
      </w:r>
      <w:r w:rsidRPr="00D71521">
        <w:rPr>
          <w:i/>
        </w:rPr>
        <w:t xml:space="preserve"> </w:t>
      </w:r>
      <w:r w:rsidRPr="00D71521">
        <w:t xml:space="preserve">umieszczony na fakturze, w terminie do </w:t>
      </w:r>
      <w:r w:rsidRPr="00D71521">
        <w:rPr>
          <w:b/>
        </w:rPr>
        <w:t>30 dni</w:t>
      </w:r>
      <w:r w:rsidRPr="00D71521">
        <w:t xml:space="preserve"> od daty otrzymania przez </w:t>
      </w:r>
      <w:r w:rsidRPr="00D71521">
        <w:rPr>
          <w:b/>
        </w:rPr>
        <w:t>Odbiorcę</w:t>
      </w:r>
      <w:r w:rsidRPr="00D71521">
        <w:t xml:space="preserve"> prawidłowo wystawionej faktury, po wykonaniu wszystkich obowiązków </w:t>
      </w:r>
      <w:r w:rsidRPr="00D71521">
        <w:rPr>
          <w:b/>
          <w:bCs/>
        </w:rPr>
        <w:t xml:space="preserve">Wykonawcy </w:t>
      </w:r>
      <w:r w:rsidRPr="00D71521">
        <w:t xml:space="preserve">i podpisaniu protokołu odbioru całości zadania, o którym mowa w </w:t>
      </w:r>
      <w:r w:rsidRPr="00D71521">
        <w:rPr>
          <w:b/>
        </w:rPr>
        <w:t>§ 4 ust. 2</w:t>
      </w:r>
      <w:r w:rsidRPr="00D71521">
        <w:t xml:space="preserve">, bez zastrzeżeń. </w:t>
      </w:r>
    </w:p>
    <w:p w14:paraId="1B1CF1FB" w14:textId="77777777" w:rsidR="00D71521" w:rsidRPr="00D71521" w:rsidRDefault="00D71521" w:rsidP="00D71521">
      <w:pPr>
        <w:numPr>
          <w:ilvl w:val="0"/>
          <w:numId w:val="57"/>
        </w:numPr>
      </w:pPr>
      <w:r w:rsidRPr="00D71521">
        <w:t xml:space="preserve">Na oryginale faktury </w:t>
      </w:r>
      <w:r w:rsidRPr="00D71521">
        <w:rPr>
          <w:b/>
        </w:rPr>
        <w:t>Wykonawca</w:t>
      </w:r>
      <w:r w:rsidRPr="00D71521">
        <w:rPr>
          <w:i/>
        </w:rPr>
        <w:t xml:space="preserve"> </w:t>
      </w:r>
      <w:r w:rsidRPr="00D71521">
        <w:t>wymieni przedmiot zamówienia, podlegający zapłacie zgodnie z Formularzem Cenowym i wymaganiami zapisanymi w Opisie przedmiotu zamówienia.</w:t>
      </w:r>
    </w:p>
    <w:p w14:paraId="407BDCE9" w14:textId="77777777" w:rsidR="00D71521" w:rsidRPr="00D71521" w:rsidRDefault="00D71521" w:rsidP="00D71521">
      <w:pPr>
        <w:numPr>
          <w:ilvl w:val="0"/>
          <w:numId w:val="57"/>
        </w:numPr>
        <w:rPr>
          <w:b/>
        </w:rPr>
      </w:pPr>
      <w:r w:rsidRPr="00D71521">
        <w:t xml:space="preserve">Fakturę należy wystawić na </w:t>
      </w:r>
      <w:r w:rsidRPr="00D71521">
        <w:rPr>
          <w:b/>
        </w:rPr>
        <w:t>Zamawiającego.</w:t>
      </w:r>
    </w:p>
    <w:p w14:paraId="6AD6AF5B" w14:textId="77777777" w:rsidR="00D71521" w:rsidRPr="00D71521" w:rsidRDefault="00D71521" w:rsidP="00D71521">
      <w:pPr>
        <w:rPr>
          <w:b/>
        </w:rPr>
      </w:pPr>
    </w:p>
    <w:p w14:paraId="491238A9" w14:textId="77777777" w:rsidR="00D71521" w:rsidRDefault="00D71521" w:rsidP="00D71521">
      <w:pPr>
        <w:rPr>
          <w:b/>
        </w:rPr>
      </w:pPr>
    </w:p>
    <w:p w14:paraId="2F45FAEA" w14:textId="77777777" w:rsidR="00540407" w:rsidRDefault="00540407" w:rsidP="00D71521">
      <w:pPr>
        <w:rPr>
          <w:b/>
        </w:rPr>
      </w:pPr>
    </w:p>
    <w:p w14:paraId="63847D25" w14:textId="77777777" w:rsidR="00540407" w:rsidRPr="00D71521" w:rsidRDefault="00540407" w:rsidP="00D71521">
      <w:pPr>
        <w:rPr>
          <w:b/>
        </w:rPr>
      </w:pPr>
    </w:p>
    <w:p w14:paraId="5B1475F2" w14:textId="77777777" w:rsidR="00D71521" w:rsidRPr="00D71521" w:rsidRDefault="00D71521" w:rsidP="00D71521">
      <w:pPr>
        <w:rPr>
          <w:b/>
          <w:bCs/>
        </w:rPr>
      </w:pPr>
    </w:p>
    <w:p w14:paraId="3AFDBADA" w14:textId="77777777" w:rsidR="00D71521" w:rsidRPr="00D71521" w:rsidRDefault="00D71521" w:rsidP="00540407">
      <w:pPr>
        <w:jc w:val="center"/>
        <w:rPr>
          <w:b/>
          <w:bCs/>
        </w:rPr>
      </w:pPr>
      <w:r w:rsidRPr="00D71521">
        <w:rPr>
          <w:b/>
          <w:bCs/>
        </w:rPr>
        <w:lastRenderedPageBreak/>
        <w:t>KARY UMOWNE, ODSTĄPIENIE OD UMOWY</w:t>
      </w:r>
    </w:p>
    <w:p w14:paraId="32F6134A" w14:textId="77777777" w:rsidR="00D71521" w:rsidRPr="00D71521" w:rsidRDefault="00D71521" w:rsidP="00540407">
      <w:pPr>
        <w:jc w:val="center"/>
        <w:rPr>
          <w:b/>
        </w:rPr>
      </w:pPr>
      <w:r w:rsidRPr="00D71521">
        <w:rPr>
          <w:b/>
        </w:rPr>
        <w:t>§ 7.</w:t>
      </w:r>
    </w:p>
    <w:p w14:paraId="254ECC69" w14:textId="77777777" w:rsidR="00D71521" w:rsidRPr="00D71521" w:rsidRDefault="00D71521" w:rsidP="00D71521">
      <w:pPr>
        <w:numPr>
          <w:ilvl w:val="0"/>
          <w:numId w:val="58"/>
        </w:numPr>
        <w:rPr>
          <w:b/>
        </w:rPr>
      </w:pPr>
      <w:r w:rsidRPr="00D71521">
        <w:rPr>
          <w:b/>
        </w:rPr>
        <w:t>Wykonawca</w:t>
      </w:r>
      <w:r w:rsidRPr="00D71521">
        <w:rPr>
          <w:i/>
        </w:rPr>
        <w:t xml:space="preserve"> </w:t>
      </w:r>
      <w:r w:rsidRPr="00D71521">
        <w:t xml:space="preserve">zapłaci </w:t>
      </w:r>
      <w:r w:rsidRPr="00D71521">
        <w:rPr>
          <w:b/>
        </w:rPr>
        <w:t>Zamawiającemu</w:t>
      </w:r>
      <w:r w:rsidRPr="00D71521">
        <w:t xml:space="preserve"> karę w wysokości 10% wartości przedmiotu umowy, określonej w </w:t>
      </w:r>
      <w:r w:rsidRPr="00D71521">
        <w:rPr>
          <w:b/>
        </w:rPr>
        <w:t>§ 6 ust. 1</w:t>
      </w:r>
      <w:r w:rsidRPr="00D71521">
        <w:t xml:space="preserve"> umowy, w razie odstąpienia przez </w:t>
      </w:r>
      <w:r w:rsidRPr="00D71521">
        <w:rPr>
          <w:b/>
        </w:rPr>
        <w:t>Zamawiającego</w:t>
      </w:r>
      <w:r w:rsidRPr="00D71521">
        <w:t xml:space="preserve"> od niniejszej umowy z powodu okoliczności, za które odpowiada </w:t>
      </w:r>
      <w:r w:rsidRPr="00D71521">
        <w:rPr>
          <w:b/>
        </w:rPr>
        <w:t>Wykonawca.</w:t>
      </w:r>
    </w:p>
    <w:p w14:paraId="5B049968" w14:textId="77777777" w:rsidR="00D71521" w:rsidRPr="00D71521" w:rsidRDefault="00D71521" w:rsidP="00D71521">
      <w:pPr>
        <w:numPr>
          <w:ilvl w:val="0"/>
          <w:numId w:val="58"/>
        </w:numPr>
      </w:pPr>
      <w:r w:rsidRPr="00D71521">
        <w:rPr>
          <w:b/>
        </w:rPr>
        <w:t>Wykonawca</w:t>
      </w:r>
      <w:r w:rsidRPr="00D71521">
        <w:t xml:space="preserve"> zapłaci </w:t>
      </w:r>
      <w:r w:rsidRPr="00D71521">
        <w:rPr>
          <w:b/>
        </w:rPr>
        <w:t>Zamawiającemu</w:t>
      </w:r>
      <w:r w:rsidRPr="00D71521">
        <w:rPr>
          <w:i/>
        </w:rPr>
        <w:t xml:space="preserve"> </w:t>
      </w:r>
      <w:r w:rsidRPr="00D71521">
        <w:t xml:space="preserve">karę w wysokości 0,2% wartości przedmiotu umowy określonej w </w:t>
      </w:r>
      <w:r w:rsidRPr="00D71521">
        <w:rPr>
          <w:b/>
        </w:rPr>
        <w:t>§ 6 ust. 1</w:t>
      </w:r>
      <w:r w:rsidRPr="00D71521">
        <w:t xml:space="preserve"> umowy, za każdy rozpoczęty dzień zwłoki lub opóźnienia w wykonaniu zamówienia.  </w:t>
      </w:r>
    </w:p>
    <w:p w14:paraId="5A7E0CA3" w14:textId="77777777" w:rsidR="00D71521" w:rsidRPr="00D71521" w:rsidRDefault="00D71521" w:rsidP="00D71521">
      <w:pPr>
        <w:numPr>
          <w:ilvl w:val="0"/>
          <w:numId w:val="58"/>
        </w:numPr>
      </w:pPr>
      <w:r w:rsidRPr="00D71521">
        <w:rPr>
          <w:b/>
        </w:rPr>
        <w:t>Wykonawca</w:t>
      </w:r>
      <w:r w:rsidRPr="00D71521">
        <w:t xml:space="preserve"> zapłaci </w:t>
      </w:r>
      <w:r w:rsidRPr="00D71521">
        <w:rPr>
          <w:b/>
        </w:rPr>
        <w:t>Zamawiającemu</w:t>
      </w:r>
      <w:r w:rsidRPr="00D71521">
        <w:rPr>
          <w:i/>
        </w:rPr>
        <w:t xml:space="preserve"> </w:t>
      </w:r>
      <w:r w:rsidRPr="00D71521">
        <w:t xml:space="preserve">karę w wysokości 0,5% wartości przedmiotu umowy, określonej w </w:t>
      </w:r>
      <w:r w:rsidRPr="00D71521">
        <w:rPr>
          <w:b/>
        </w:rPr>
        <w:t>§ 6 ust. 1</w:t>
      </w:r>
      <w:r w:rsidRPr="00D71521">
        <w:t xml:space="preserve"> umowy, za każdy rozpoczęty dzień zwłoki lub opóźnienia w usunięciu wady towaru w okresie gwarancji jakości.</w:t>
      </w:r>
    </w:p>
    <w:p w14:paraId="30B7AB99" w14:textId="77777777" w:rsidR="00D71521" w:rsidRPr="00D71521" w:rsidRDefault="00D71521" w:rsidP="00D71521">
      <w:pPr>
        <w:numPr>
          <w:ilvl w:val="0"/>
          <w:numId w:val="58"/>
        </w:numPr>
      </w:pPr>
      <w:r w:rsidRPr="00D71521">
        <w:rPr>
          <w:b/>
        </w:rPr>
        <w:t>Wykonawca</w:t>
      </w:r>
      <w:r w:rsidRPr="00D71521">
        <w:t xml:space="preserve"> zapłaci </w:t>
      </w:r>
      <w:r w:rsidRPr="00D71521">
        <w:rPr>
          <w:b/>
        </w:rPr>
        <w:t>Zamawiającemu</w:t>
      </w:r>
      <w:r w:rsidRPr="00D71521">
        <w:rPr>
          <w:i/>
        </w:rPr>
        <w:t xml:space="preserve"> </w:t>
      </w:r>
      <w:r w:rsidRPr="00D71521">
        <w:t xml:space="preserve">karę w wysokości 0,5% wartości przedmiotu umowy określonej w </w:t>
      </w:r>
      <w:r w:rsidRPr="00D71521">
        <w:rPr>
          <w:b/>
        </w:rPr>
        <w:t>§ 6 ust. 1</w:t>
      </w:r>
      <w:r w:rsidRPr="00D71521">
        <w:t xml:space="preserve"> umowy, za każdy rozpoczęty dzień zwłoki lub opóźnienia w wykonaniu reklamacji uznanej jako zasadnej w przypadku, o którym mowa w </w:t>
      </w:r>
      <w:r w:rsidRPr="00D71521">
        <w:rPr>
          <w:b/>
        </w:rPr>
        <w:t>§ 5 ust. 6 i 7</w:t>
      </w:r>
      <w:r w:rsidRPr="00D71521">
        <w:t xml:space="preserve"> niniejszej umowy. </w:t>
      </w:r>
    </w:p>
    <w:p w14:paraId="113ED305" w14:textId="77777777" w:rsidR="00D71521" w:rsidRPr="00D71521" w:rsidRDefault="00D71521" w:rsidP="00D71521">
      <w:pPr>
        <w:numPr>
          <w:ilvl w:val="0"/>
          <w:numId w:val="58"/>
        </w:numPr>
      </w:pPr>
      <w:r w:rsidRPr="00D71521">
        <w:t xml:space="preserve">Wysokość kar umownych oblicza się od wartości wynagrodzenia netto określonego w </w:t>
      </w:r>
      <w:r w:rsidRPr="00D71521">
        <w:rPr>
          <w:b/>
        </w:rPr>
        <w:t>§ 6 ust. 1</w:t>
      </w:r>
      <w:r w:rsidRPr="00D71521">
        <w:t xml:space="preserve"> umowy.</w:t>
      </w:r>
    </w:p>
    <w:p w14:paraId="32321067" w14:textId="77777777" w:rsidR="00D71521" w:rsidRPr="00D71521" w:rsidRDefault="00D71521" w:rsidP="00D71521">
      <w:pPr>
        <w:numPr>
          <w:ilvl w:val="0"/>
          <w:numId w:val="58"/>
        </w:numPr>
      </w:pPr>
      <w:r w:rsidRPr="00D71521">
        <w:t>Jeżeli umowa jest zawarta na więcej niż jedną część kary umowne oblicza się od wartości wynagrodzenia netto danej części zamówienia.</w:t>
      </w:r>
    </w:p>
    <w:p w14:paraId="45AC11FD" w14:textId="77777777" w:rsidR="00D71521" w:rsidRPr="00D71521" w:rsidRDefault="00D71521" w:rsidP="00D71521">
      <w:pPr>
        <w:numPr>
          <w:ilvl w:val="0"/>
          <w:numId w:val="58"/>
        </w:numPr>
      </w:pPr>
      <w:r w:rsidRPr="00D71521">
        <w:rPr>
          <w:b/>
          <w:bCs/>
        </w:rPr>
        <w:t>Zamawiający</w:t>
      </w:r>
      <w:r w:rsidRPr="00D71521">
        <w:t xml:space="preserve"> zastrzega sobie prawo dochodzenia roszczeń do pełnej wysokości powstałej szkody.</w:t>
      </w:r>
    </w:p>
    <w:p w14:paraId="753AF731" w14:textId="77777777" w:rsidR="00D71521" w:rsidRPr="00D71521" w:rsidRDefault="00D71521" w:rsidP="00D71521">
      <w:pPr>
        <w:numPr>
          <w:ilvl w:val="0"/>
          <w:numId w:val="58"/>
        </w:numPr>
        <w:rPr>
          <w:bCs/>
        </w:rPr>
      </w:pPr>
      <w:r w:rsidRPr="00D71521">
        <w:rPr>
          <w:bCs/>
        </w:rPr>
        <w:t xml:space="preserve">Za niewykonanie umowy strony uważają w szczególności niedostarczenie przedmiotu umowy w terminie, o którym mowa w </w:t>
      </w:r>
      <w:r w:rsidRPr="00D71521">
        <w:rPr>
          <w:b/>
          <w:bCs/>
        </w:rPr>
        <w:t>§ 1 ust. 2</w:t>
      </w:r>
      <w:r w:rsidRPr="00D71521">
        <w:rPr>
          <w:bCs/>
        </w:rPr>
        <w:t xml:space="preserve"> umowy, dostarczenie go z wadami uniemożliwiającymi podpisanie protokołu odbioru bez zastrzeżeń lub w niekompletnym stanie.</w:t>
      </w:r>
    </w:p>
    <w:p w14:paraId="7229FC4C" w14:textId="77777777" w:rsidR="00D71521" w:rsidRPr="00D71521" w:rsidRDefault="00D71521" w:rsidP="00D71521">
      <w:pPr>
        <w:numPr>
          <w:ilvl w:val="0"/>
          <w:numId w:val="58"/>
        </w:numPr>
      </w:pPr>
      <w:r w:rsidRPr="00D71521">
        <w:t xml:space="preserve">W razie zaistnienia istotnej zmiany okoliczności powodującej, że wykonanie umowy nie leży w interesie publicznym, czego nie można było przewidzieć w chwili zawarcia umowy, </w:t>
      </w:r>
      <w:r w:rsidRPr="00D71521">
        <w:rPr>
          <w:b/>
          <w:bCs/>
        </w:rPr>
        <w:t>Zamawiający</w:t>
      </w:r>
      <w:r w:rsidRPr="00D71521">
        <w:t xml:space="preserve"> może odstąpić od umowy w terminie 30 dni od powzięcia wiadomości o tych okolicznościach.</w:t>
      </w:r>
    </w:p>
    <w:p w14:paraId="4FC0E638" w14:textId="77777777" w:rsidR="00D71521" w:rsidRPr="00D71521" w:rsidRDefault="00D71521" w:rsidP="00D71521">
      <w:pPr>
        <w:rPr>
          <w:b/>
        </w:rPr>
      </w:pPr>
    </w:p>
    <w:p w14:paraId="364CE0DD" w14:textId="6CC1D2C6" w:rsidR="00D71521" w:rsidRPr="00D71521" w:rsidRDefault="00D71521" w:rsidP="00540407">
      <w:pPr>
        <w:jc w:val="center"/>
        <w:rPr>
          <w:b/>
          <w:bCs/>
        </w:rPr>
      </w:pPr>
      <w:r w:rsidRPr="00D71521">
        <w:rPr>
          <w:b/>
          <w:bCs/>
        </w:rPr>
        <w:t>ZMIANA UMOWY,</w:t>
      </w:r>
    </w:p>
    <w:p w14:paraId="3E5B550D" w14:textId="77777777" w:rsidR="00D71521" w:rsidRPr="00D71521" w:rsidRDefault="00D71521" w:rsidP="00540407">
      <w:pPr>
        <w:jc w:val="center"/>
        <w:rPr>
          <w:b/>
          <w:i/>
        </w:rPr>
      </w:pPr>
      <w:r w:rsidRPr="00D71521">
        <w:rPr>
          <w:b/>
        </w:rPr>
        <w:t>§ 8</w:t>
      </w:r>
      <w:r w:rsidRPr="00D71521">
        <w:rPr>
          <w:b/>
          <w:i/>
        </w:rPr>
        <w:t>.</w:t>
      </w:r>
    </w:p>
    <w:p w14:paraId="50DABA99" w14:textId="77777777" w:rsidR="00D71521" w:rsidRPr="00D71521" w:rsidRDefault="00D71521" w:rsidP="00D71521">
      <w:pPr>
        <w:rPr>
          <w:b/>
          <w:i/>
        </w:rPr>
      </w:pPr>
    </w:p>
    <w:p w14:paraId="7235687B" w14:textId="77777777" w:rsidR="00D71521" w:rsidRPr="00D71521" w:rsidRDefault="00D71521" w:rsidP="00D71521">
      <w:pPr>
        <w:numPr>
          <w:ilvl w:val="0"/>
          <w:numId w:val="59"/>
        </w:numPr>
      </w:pPr>
      <w:r w:rsidRPr="00D71521">
        <w:t>Zamawiający określa następujące okoliczności, które mogą powodować konieczność wprowadzenia zmian w treści zawartej umowy w stosunku do treści złożonej oferty:</w:t>
      </w:r>
    </w:p>
    <w:p w14:paraId="05F61BEA" w14:textId="77777777" w:rsidR="00D71521" w:rsidRPr="00D71521" w:rsidRDefault="00D71521" w:rsidP="00D71521"/>
    <w:p w14:paraId="4D99A2C5" w14:textId="77777777" w:rsidR="00D71521" w:rsidRPr="00D71521" w:rsidRDefault="00D71521" w:rsidP="00D71521">
      <w:r w:rsidRPr="00D71521">
        <w:t>a) zmiana terminu realizacji umowy:</w:t>
      </w:r>
    </w:p>
    <w:p w14:paraId="1A063357" w14:textId="77777777" w:rsidR="00D71521" w:rsidRPr="00D71521" w:rsidRDefault="00D71521" w:rsidP="00D71521">
      <w:r w:rsidRPr="00D71521">
        <w:t xml:space="preserve">- z powodu opóźnienia w dostawie urządzeń wynikających z winy  producenta lub     dystrybutora. </w:t>
      </w:r>
    </w:p>
    <w:p w14:paraId="7AEC46ED" w14:textId="77777777" w:rsidR="00D71521" w:rsidRPr="00D71521" w:rsidRDefault="00D71521" w:rsidP="00D71521">
      <w:pPr>
        <w:rPr>
          <w:b/>
          <w:i/>
        </w:rPr>
      </w:pPr>
      <w:r w:rsidRPr="00D71521">
        <w:t xml:space="preserve">b) zmiana wysokości wynagrodzenia w przypadku zmiany ustawowej stawki podatku VAT.                           W takim przypadku obniżenie lub podwyższenie wynagrodzenia odbędzie się w wysokości odpowiadającej zmianie podatku, </w:t>
      </w:r>
    </w:p>
    <w:p w14:paraId="5569E663" w14:textId="77777777" w:rsidR="00D71521" w:rsidRPr="00D71521" w:rsidRDefault="00D71521" w:rsidP="00D71521">
      <w:pPr>
        <w:rPr>
          <w:b/>
          <w:i/>
        </w:rPr>
      </w:pPr>
      <w:r w:rsidRPr="00D71521">
        <w:t>c) zmiana zakresu rzeczowego Umowy spowodowana rezygnacją Zamawiającego z części zamówienia</w:t>
      </w:r>
    </w:p>
    <w:p w14:paraId="5AB83A35" w14:textId="77777777" w:rsidR="00D71521" w:rsidRPr="00D71521" w:rsidRDefault="00D71521" w:rsidP="00D71521">
      <w:pPr>
        <w:rPr>
          <w:b/>
          <w:i/>
        </w:rPr>
      </w:pPr>
      <w:r w:rsidRPr="00D71521">
        <w:t>Zmiana wynagrodzenia w przypadku podanym w lit. c) W takim przypadku obniżenie wynagrodzenia odbędzie się w wysokości proporcjonalnej do wprowadzanej zmiany,</w:t>
      </w:r>
    </w:p>
    <w:p w14:paraId="689DDFB7" w14:textId="77777777" w:rsidR="00D71521" w:rsidRPr="00D71521" w:rsidRDefault="00D71521" w:rsidP="00D71521">
      <w:pPr>
        <w:rPr>
          <w:b/>
          <w:i/>
        </w:rPr>
      </w:pPr>
      <w:r w:rsidRPr="00D71521">
        <w:rPr>
          <w:bCs/>
          <w:i/>
        </w:rPr>
        <w:lastRenderedPageBreak/>
        <w:t>e</w:t>
      </w:r>
      <w:r w:rsidRPr="00D71521">
        <w:t xml:space="preserve">) Zmiana terminu wykonania Przedmiotu umowy lub sposobu wykonania Przedmiotu umowy spowodowane działaniem siły wyższej uniemożliwiającej wykonanie przedmiotu umowy w terminie lub w zgodzie z Umową. </w:t>
      </w:r>
    </w:p>
    <w:p w14:paraId="0B9C4EDE" w14:textId="77777777" w:rsidR="00D71521" w:rsidRPr="00D71521" w:rsidRDefault="00D71521" w:rsidP="00D71521">
      <w:pPr>
        <w:numPr>
          <w:ilvl w:val="0"/>
          <w:numId w:val="59"/>
        </w:numPr>
      </w:pPr>
      <w:r w:rsidRPr="00D71521">
        <w:t xml:space="preserve">W przypadku zaistnienia opisanych przesłanek zmiana umowy zostanie dokonana                  w drodze pisemnej w formie aneksu. </w:t>
      </w:r>
    </w:p>
    <w:p w14:paraId="068A56E5" w14:textId="77777777" w:rsidR="00D71521" w:rsidRPr="00D71521" w:rsidRDefault="00D71521" w:rsidP="00D71521">
      <w:pPr>
        <w:rPr>
          <w:b/>
          <w:bCs/>
        </w:rPr>
      </w:pPr>
    </w:p>
    <w:p w14:paraId="0434442B" w14:textId="77777777" w:rsidR="00D71521" w:rsidRPr="00D71521" w:rsidRDefault="00D71521" w:rsidP="00D71521">
      <w:pPr>
        <w:rPr>
          <w:b/>
          <w:bCs/>
        </w:rPr>
      </w:pPr>
    </w:p>
    <w:p w14:paraId="6427E934" w14:textId="62BFEA11" w:rsidR="00D71521" w:rsidRPr="00D71521" w:rsidRDefault="00D71521" w:rsidP="00540407">
      <w:pPr>
        <w:jc w:val="center"/>
        <w:rPr>
          <w:b/>
          <w:bCs/>
        </w:rPr>
      </w:pPr>
      <w:r w:rsidRPr="00D71521">
        <w:rPr>
          <w:b/>
          <w:bCs/>
        </w:rPr>
        <w:t>POSTANOWIENIA KOŃCOWE</w:t>
      </w:r>
    </w:p>
    <w:p w14:paraId="6A2A69F2" w14:textId="77777777" w:rsidR="00D71521" w:rsidRPr="00D71521" w:rsidRDefault="00D71521" w:rsidP="00540407">
      <w:pPr>
        <w:jc w:val="center"/>
        <w:rPr>
          <w:b/>
          <w:i/>
        </w:rPr>
      </w:pPr>
      <w:r w:rsidRPr="00D71521">
        <w:rPr>
          <w:b/>
        </w:rPr>
        <w:t>§ 9</w:t>
      </w:r>
      <w:r w:rsidRPr="00D71521">
        <w:rPr>
          <w:b/>
          <w:i/>
        </w:rPr>
        <w:t>.</w:t>
      </w:r>
    </w:p>
    <w:p w14:paraId="782F64FE" w14:textId="77777777" w:rsidR="00D71521" w:rsidRPr="00D71521" w:rsidRDefault="00D71521" w:rsidP="00D71521">
      <w:pPr>
        <w:numPr>
          <w:ilvl w:val="0"/>
          <w:numId w:val="60"/>
        </w:numPr>
        <w:tabs>
          <w:tab w:val="left" w:pos="340"/>
        </w:tabs>
      </w:pPr>
      <w:r w:rsidRPr="00D71521">
        <w:t xml:space="preserve">Bez pisemnej zgody </w:t>
      </w:r>
      <w:r w:rsidRPr="00D71521">
        <w:rPr>
          <w:b/>
        </w:rPr>
        <w:t xml:space="preserve">Zamawiającego Wykonawca </w:t>
      </w:r>
      <w:r w:rsidRPr="00D71521">
        <w:t>nie może przenieść na osoby trzecie wierzytelności, wynikającej z niniejszej umowy.</w:t>
      </w:r>
    </w:p>
    <w:p w14:paraId="4D425CAF" w14:textId="77777777" w:rsidR="00D71521" w:rsidRPr="00D71521" w:rsidRDefault="00D71521" w:rsidP="00D71521">
      <w:pPr>
        <w:numPr>
          <w:ilvl w:val="0"/>
          <w:numId w:val="60"/>
        </w:numPr>
        <w:tabs>
          <w:tab w:val="left" w:pos="340"/>
        </w:tabs>
      </w:pPr>
      <w:r w:rsidRPr="00D71521">
        <w:t>Wszelkie zmiany w treści niniejszej umowy wymagają formy pisemnej pod rygorem nieważności.</w:t>
      </w:r>
    </w:p>
    <w:p w14:paraId="05EA7B85" w14:textId="77777777" w:rsidR="00D71521" w:rsidRPr="00D71521" w:rsidRDefault="00D71521" w:rsidP="00D71521">
      <w:pPr>
        <w:numPr>
          <w:ilvl w:val="0"/>
          <w:numId w:val="60"/>
        </w:numPr>
        <w:tabs>
          <w:tab w:val="left" w:pos="340"/>
        </w:tabs>
        <w:rPr>
          <w:b/>
        </w:rPr>
      </w:pPr>
      <w:r w:rsidRPr="00D71521">
        <w:t xml:space="preserve">Spory wynikłe z niniejszej umowy poddaje się rozstrzygnięciu sądu właściwego dla siedziby </w:t>
      </w:r>
      <w:r w:rsidRPr="00D71521">
        <w:rPr>
          <w:b/>
        </w:rPr>
        <w:t>Zamawiającego.</w:t>
      </w:r>
    </w:p>
    <w:p w14:paraId="0F915DE8" w14:textId="77777777" w:rsidR="00D71521" w:rsidRPr="00D71521" w:rsidRDefault="00D71521" w:rsidP="00D71521">
      <w:pPr>
        <w:numPr>
          <w:ilvl w:val="0"/>
          <w:numId w:val="60"/>
        </w:numPr>
        <w:tabs>
          <w:tab w:val="left" w:pos="340"/>
        </w:tabs>
      </w:pPr>
      <w:r w:rsidRPr="00D71521">
        <w:t>W sprawach nieuregulowanych niniejszą umową mają zastosowanie przepisy Kodeksu Cywilnego.</w:t>
      </w:r>
    </w:p>
    <w:p w14:paraId="56CC56C9" w14:textId="77777777" w:rsidR="00D71521" w:rsidRPr="00D71521" w:rsidRDefault="00D71521" w:rsidP="00D71521">
      <w:pPr>
        <w:numPr>
          <w:ilvl w:val="0"/>
          <w:numId w:val="60"/>
        </w:numPr>
      </w:pPr>
      <w:r w:rsidRPr="00D71521">
        <w:t>Treść umowy stanowi tajemnicę przedsiębiorstwa Zamawiającego i w związku z tym strony umowy zobowiązują się do zachowania tej treści w tajemnicy.</w:t>
      </w:r>
    </w:p>
    <w:p w14:paraId="782A3E20" w14:textId="77777777" w:rsidR="00D71521" w:rsidRPr="00D71521" w:rsidRDefault="00D71521" w:rsidP="00D71521">
      <w:pPr>
        <w:numPr>
          <w:ilvl w:val="0"/>
          <w:numId w:val="60"/>
        </w:numPr>
        <w:tabs>
          <w:tab w:val="left" w:pos="340"/>
        </w:tabs>
      </w:pPr>
      <w:r w:rsidRPr="00D71521">
        <w:t xml:space="preserve">Integralną częścią umowy jest zapytanie ofertowe i oferta </w:t>
      </w:r>
      <w:r w:rsidRPr="00D71521">
        <w:rPr>
          <w:b/>
        </w:rPr>
        <w:t>Wykonawcy</w:t>
      </w:r>
      <w:r w:rsidRPr="00D71521">
        <w:t xml:space="preserve"> wraz z załącznikami. </w:t>
      </w:r>
    </w:p>
    <w:p w14:paraId="079E3B0E" w14:textId="77777777" w:rsidR="00D71521" w:rsidRPr="00D71521" w:rsidRDefault="00D71521" w:rsidP="00D71521">
      <w:pPr>
        <w:numPr>
          <w:ilvl w:val="0"/>
          <w:numId w:val="60"/>
        </w:numPr>
        <w:tabs>
          <w:tab w:val="left" w:pos="340"/>
        </w:tabs>
      </w:pPr>
      <w:r w:rsidRPr="00D71521">
        <w:t xml:space="preserve">Umowa podlega prawu polskiemu i zgodnie z nim powinna być interpretowana. </w:t>
      </w:r>
    </w:p>
    <w:p w14:paraId="5C4C2B13" w14:textId="77777777" w:rsidR="00D71521" w:rsidRPr="00D71521" w:rsidRDefault="00D71521" w:rsidP="00D71521">
      <w:pPr>
        <w:numPr>
          <w:ilvl w:val="0"/>
          <w:numId w:val="60"/>
        </w:numPr>
        <w:tabs>
          <w:tab w:val="left" w:pos="340"/>
        </w:tabs>
      </w:pPr>
      <w:r w:rsidRPr="00D71521">
        <w:t>Niniejsza umowa została zawarta w języku polskim.</w:t>
      </w:r>
    </w:p>
    <w:p w14:paraId="711D716F" w14:textId="77777777" w:rsidR="00D71521" w:rsidRPr="00D71521" w:rsidRDefault="00D71521" w:rsidP="00D71521">
      <w:pPr>
        <w:numPr>
          <w:ilvl w:val="0"/>
          <w:numId w:val="60"/>
        </w:numPr>
        <w:tabs>
          <w:tab w:val="left" w:pos="340"/>
        </w:tabs>
      </w:pPr>
      <w:r w:rsidRPr="00D71521">
        <w:t>Wszelka korespondencja, zawiadomienia, wezwania i inne stanowiska stron mogą być przekazywane drugiej stronie wyłącznie w formie pisemnej.</w:t>
      </w:r>
    </w:p>
    <w:p w14:paraId="1195A0FE" w14:textId="77777777" w:rsidR="00D71521" w:rsidRPr="00D71521" w:rsidRDefault="00D71521" w:rsidP="00D71521">
      <w:pPr>
        <w:numPr>
          <w:ilvl w:val="0"/>
          <w:numId w:val="60"/>
        </w:numPr>
        <w:tabs>
          <w:tab w:val="left" w:pos="340"/>
        </w:tabs>
      </w:pPr>
      <w:r w:rsidRPr="00D71521">
        <w:t>Umowa została sporządzona w 2 jednobrzmiących egzemplarzach.</w:t>
      </w:r>
    </w:p>
    <w:p w14:paraId="344DF8E1" w14:textId="77777777" w:rsidR="00D71521" w:rsidRPr="00D71521" w:rsidRDefault="00D71521" w:rsidP="00D71521">
      <w:pPr>
        <w:numPr>
          <w:ilvl w:val="0"/>
          <w:numId w:val="60"/>
        </w:numPr>
        <w:tabs>
          <w:tab w:val="left" w:pos="340"/>
        </w:tabs>
      </w:pPr>
      <w:r w:rsidRPr="00D71521">
        <w:t xml:space="preserve">Umowa wchodzi w życie z dniem podpisania.  </w:t>
      </w:r>
    </w:p>
    <w:p w14:paraId="2E51A9F4" w14:textId="77777777" w:rsidR="00D71521" w:rsidRPr="00D71521" w:rsidRDefault="00D71521" w:rsidP="00D71521">
      <w:pPr>
        <w:numPr>
          <w:ilvl w:val="0"/>
          <w:numId w:val="60"/>
        </w:numPr>
      </w:pPr>
      <w:r w:rsidRPr="00D71521">
        <w:t>Strony oświadczają, że są Administratorem Danych Osobowych w rozumieniu przepisów Ogólnego Rozporządzenia o Ochronie Danych („RODO”) i dla  celów i w zakresie określonym w Umowie udostępniają  (przekazują) drugiej stronie (Odbiorcy Danych)  Dane Osobowe.</w:t>
      </w:r>
    </w:p>
    <w:p w14:paraId="0DF1C3CB" w14:textId="77777777" w:rsidR="00D71521" w:rsidRPr="00D71521" w:rsidRDefault="00D71521" w:rsidP="00D71521">
      <w:pPr>
        <w:numPr>
          <w:ilvl w:val="0"/>
          <w:numId w:val="60"/>
        </w:numPr>
      </w:pPr>
      <w:r w:rsidRPr="00D71521">
        <w:t>Udostępnienie Danych Osobowych następuje w zakresie niezbędnym dla wypełnienia prawnie uzasadnionych interesów realizowanych przez Strony w związku z realizacją niniejszej Umowy. Podstawą prawną przetwarzania jest art. 6 ust. 1 lit f) RODO.</w:t>
      </w:r>
    </w:p>
    <w:p w14:paraId="0EF10789" w14:textId="77777777" w:rsidR="00D71521" w:rsidRPr="00D71521" w:rsidRDefault="00D71521" w:rsidP="00D71521">
      <w:pPr>
        <w:numPr>
          <w:ilvl w:val="0"/>
          <w:numId w:val="60"/>
        </w:numPr>
      </w:pPr>
      <w:r w:rsidRPr="00D71521">
        <w:t xml:space="preserve">Zamawiający zobowiązuje się poinformować osoby, których dane dotyczą </w:t>
      </w:r>
      <w:r w:rsidRPr="00D71521">
        <w:br/>
        <w:t xml:space="preserve">o udostępnieniu oraz o dalszym przetwarzaniu Danych Osobowych zgodnie z art. 14 RODO., zgodnie z treścią klauzuli informacyjnej – stanowiącej </w:t>
      </w:r>
      <w:r w:rsidRPr="00D71521">
        <w:rPr>
          <w:b/>
          <w:bCs/>
        </w:rPr>
        <w:t>załącznik nr 4</w:t>
      </w:r>
      <w:r w:rsidRPr="00D71521">
        <w:t xml:space="preserve"> do niniejszej umowy.</w:t>
      </w:r>
    </w:p>
    <w:p w14:paraId="4FBABC81" w14:textId="77777777" w:rsidR="00D71521" w:rsidRPr="00D71521" w:rsidRDefault="00D71521" w:rsidP="00D71521"/>
    <w:p w14:paraId="49DE815F" w14:textId="77777777" w:rsidR="00D71521" w:rsidRPr="00D71521" w:rsidRDefault="00D71521" w:rsidP="00D71521"/>
    <w:p w14:paraId="7815F18D" w14:textId="77777777" w:rsidR="00D71521" w:rsidRPr="00D71521" w:rsidRDefault="00D71521" w:rsidP="00D71521"/>
    <w:p w14:paraId="7CE09878" w14:textId="77777777" w:rsidR="00D71521" w:rsidRPr="00D71521" w:rsidRDefault="00D71521" w:rsidP="00D71521"/>
    <w:p w14:paraId="4F462350" w14:textId="77777777" w:rsidR="00D71521" w:rsidRPr="00D71521" w:rsidRDefault="00D71521" w:rsidP="00D71521">
      <w:pPr>
        <w:rPr>
          <w:b/>
        </w:rPr>
      </w:pPr>
      <w:r w:rsidRPr="00D71521">
        <w:rPr>
          <w:b/>
        </w:rPr>
        <w:t>WYKONAWCA</w:t>
      </w:r>
      <w:r w:rsidRPr="00D71521">
        <w:rPr>
          <w:b/>
        </w:rPr>
        <w:tab/>
      </w:r>
      <w:r w:rsidRPr="00D71521">
        <w:rPr>
          <w:b/>
        </w:rPr>
        <w:tab/>
      </w:r>
      <w:r w:rsidRPr="00D71521">
        <w:rPr>
          <w:b/>
        </w:rPr>
        <w:tab/>
      </w:r>
      <w:r w:rsidRPr="00D71521">
        <w:rPr>
          <w:b/>
        </w:rPr>
        <w:tab/>
      </w:r>
      <w:r w:rsidRPr="00D71521">
        <w:rPr>
          <w:b/>
        </w:rPr>
        <w:tab/>
      </w:r>
      <w:r w:rsidRPr="00D71521">
        <w:rPr>
          <w:b/>
        </w:rPr>
        <w:tab/>
      </w:r>
      <w:r w:rsidRPr="00D71521">
        <w:rPr>
          <w:b/>
        </w:rPr>
        <w:tab/>
        <w:t>ZAMAWIAJĄCY</w:t>
      </w:r>
    </w:p>
    <w:p w14:paraId="50C5874F" w14:textId="77777777" w:rsidR="00D71521" w:rsidRPr="00D71521" w:rsidRDefault="00D71521" w:rsidP="00D71521"/>
    <w:p w14:paraId="44E4B3F8" w14:textId="77777777" w:rsidR="00D71521" w:rsidRDefault="00D71521" w:rsidP="00D71521"/>
    <w:p w14:paraId="0A5F0EEB" w14:textId="77777777" w:rsidR="00540407" w:rsidRDefault="00540407" w:rsidP="00D71521"/>
    <w:p w14:paraId="5BCADC31" w14:textId="77777777" w:rsidR="00540407" w:rsidRPr="00D71521" w:rsidRDefault="00540407" w:rsidP="00D71521"/>
    <w:p w14:paraId="14D91BDF" w14:textId="77777777" w:rsidR="00D71521" w:rsidRPr="00D71521" w:rsidRDefault="00D71521" w:rsidP="00D71521">
      <w:r w:rsidRPr="00D71521">
        <w:lastRenderedPageBreak/>
        <w:t>............................</w:t>
      </w:r>
      <w:r w:rsidRPr="00D71521">
        <w:tab/>
      </w:r>
      <w:r w:rsidRPr="00D71521">
        <w:tab/>
      </w:r>
      <w:r w:rsidRPr="00D71521">
        <w:tab/>
      </w:r>
      <w:r w:rsidRPr="00D71521">
        <w:tab/>
      </w:r>
      <w:r w:rsidRPr="00D71521">
        <w:tab/>
      </w:r>
      <w:r w:rsidRPr="00D71521">
        <w:tab/>
      </w:r>
      <w:r w:rsidRPr="00D71521">
        <w:tab/>
        <w:t>..............................</w:t>
      </w:r>
    </w:p>
    <w:p w14:paraId="680EE744" w14:textId="77777777" w:rsidR="00D71521" w:rsidRPr="00D71521" w:rsidRDefault="00D71521" w:rsidP="00D71521">
      <w:pPr>
        <w:rPr>
          <w:b/>
        </w:rPr>
      </w:pPr>
      <w:r w:rsidRPr="00D71521">
        <w:rPr>
          <w:b/>
        </w:rPr>
        <w:t>Załączniki:</w:t>
      </w:r>
    </w:p>
    <w:p w14:paraId="1ECB10D2" w14:textId="77777777" w:rsidR="00D71521" w:rsidRPr="00D71521" w:rsidRDefault="00D71521" w:rsidP="00D71521">
      <w:pPr>
        <w:numPr>
          <w:ilvl w:val="0"/>
          <w:numId w:val="61"/>
        </w:numPr>
      </w:pPr>
      <w:r w:rsidRPr="00D71521">
        <w:t>Formularz Ofertowy</w:t>
      </w:r>
    </w:p>
    <w:p w14:paraId="6F50F817" w14:textId="77777777" w:rsidR="00D71521" w:rsidRPr="00D71521" w:rsidRDefault="00D71521" w:rsidP="00D71521">
      <w:pPr>
        <w:numPr>
          <w:ilvl w:val="0"/>
          <w:numId w:val="61"/>
        </w:numPr>
      </w:pPr>
      <w:r w:rsidRPr="00D71521">
        <w:t>Przedmiary robót</w:t>
      </w:r>
    </w:p>
    <w:p w14:paraId="104A8637" w14:textId="77777777" w:rsidR="00D71521" w:rsidRPr="00D71521" w:rsidRDefault="00D71521" w:rsidP="00D71521">
      <w:pPr>
        <w:numPr>
          <w:ilvl w:val="0"/>
          <w:numId w:val="61"/>
        </w:numPr>
      </w:pPr>
      <w:r w:rsidRPr="00D71521">
        <w:t>Opis przedmiotu zamówienia wraz z dokumentacją projektową instalacji</w:t>
      </w:r>
    </w:p>
    <w:p w14:paraId="160BA933" w14:textId="77777777" w:rsidR="00D71521" w:rsidRPr="00D71521" w:rsidRDefault="00D71521" w:rsidP="00D71521">
      <w:pPr>
        <w:numPr>
          <w:ilvl w:val="0"/>
          <w:numId w:val="61"/>
        </w:numPr>
      </w:pPr>
      <w:r w:rsidRPr="00D71521">
        <w:t>Klauzula informacyjna</w:t>
      </w:r>
    </w:p>
    <w:p w14:paraId="5866CC5D" w14:textId="77777777" w:rsidR="00D71521" w:rsidRPr="00D71521" w:rsidRDefault="00D71521" w:rsidP="00D71521">
      <w:pPr>
        <w:rPr>
          <w:u w:val="single"/>
        </w:rPr>
      </w:pPr>
    </w:p>
    <w:p w14:paraId="7ABAE685" w14:textId="77777777" w:rsidR="00D71521" w:rsidRPr="00D71521" w:rsidRDefault="00D71521" w:rsidP="00D71521"/>
    <w:p w14:paraId="4D04E0D8" w14:textId="6327FAC5" w:rsidR="007074CB" w:rsidRPr="00D71521" w:rsidRDefault="007074CB" w:rsidP="00D71521"/>
    <w:sectPr w:rsidR="007074CB" w:rsidRPr="00D71521" w:rsidSect="002D071E">
      <w:headerReference w:type="default" r:id="rId7"/>
      <w:footerReference w:type="even" r:id="rId8"/>
      <w:footerReference w:type="default" r:id="rId9"/>
      <w:pgSz w:w="11906" w:h="16838"/>
      <w:pgMar w:top="2268" w:right="851" w:bottom="816" w:left="851" w:header="0"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1A962" w14:textId="77777777" w:rsidR="002C69D3" w:rsidRDefault="002C69D3" w:rsidP="003A65E8">
      <w:r>
        <w:separator/>
      </w:r>
    </w:p>
  </w:endnote>
  <w:endnote w:type="continuationSeparator" w:id="0">
    <w:p w14:paraId="2CE04229" w14:textId="77777777" w:rsidR="002C69D3" w:rsidRDefault="002C69D3" w:rsidP="003A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785005743"/>
      <w:docPartObj>
        <w:docPartGallery w:val="Page Numbers (Bottom of Page)"/>
        <w:docPartUnique/>
      </w:docPartObj>
    </w:sdtPr>
    <w:sdtContent>
      <w:p w14:paraId="42A2C810" w14:textId="77777777" w:rsidR="00E86E31" w:rsidRDefault="00E86E31" w:rsidP="00533B8C">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79E1F356" w14:textId="77777777" w:rsidR="00E86E31" w:rsidRDefault="00E86E31" w:rsidP="00E86E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4117" w14:textId="77777777" w:rsidR="00045774" w:rsidRDefault="00045774"/>
  <w:p w14:paraId="79BCD94E" w14:textId="5709F273" w:rsidR="002D071E" w:rsidRPr="00E86E31" w:rsidRDefault="002D071E" w:rsidP="002D071E">
    <w:pPr>
      <w:pStyle w:val="Stopka"/>
      <w:framePr w:w="638" w:h="282" w:hRule="exact" w:wrap="none" w:vAnchor="text" w:hAnchor="page" w:x="10705" w:y="716"/>
      <w:jc w:val="right"/>
      <w:rPr>
        <w:rStyle w:val="Numerstrony"/>
        <w:rFonts w:ascii="Arial" w:hAnsi="Arial" w:cs="Arial"/>
        <w:sz w:val="18"/>
        <w:szCs w:val="18"/>
      </w:rPr>
    </w:pPr>
  </w:p>
  <w:tbl>
    <w:tblPr>
      <w:tblStyle w:val="Tabela-Siatka"/>
      <w:tblW w:w="10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83"/>
      <w:gridCol w:w="3535"/>
    </w:tblGrid>
    <w:tr w:rsidR="00455DDD" w14:paraId="53FC4812" w14:textId="77777777" w:rsidTr="00104477">
      <w:trPr>
        <w:trHeight w:val="389"/>
      </w:trPr>
      <w:tc>
        <w:tcPr>
          <w:tcW w:w="6663" w:type="dxa"/>
          <w:vAlign w:val="bottom"/>
        </w:tcPr>
        <w:p w14:paraId="5CE99040" w14:textId="77777777" w:rsidR="00455DDD" w:rsidRPr="00F951E2" w:rsidRDefault="00455DDD" w:rsidP="00455DDD">
          <w:pPr>
            <w:pStyle w:val="BasicParagraph"/>
            <w:spacing w:line="360" w:lineRule="auto"/>
            <w:jc w:val="left"/>
            <w:rPr>
              <w:rFonts w:ascii="Arial" w:hAnsi="Arial" w:cs="Arial"/>
              <w:sz w:val="14"/>
              <w:szCs w:val="14"/>
            </w:rPr>
          </w:pPr>
          <w:r w:rsidRPr="00BE17A6">
            <w:rPr>
              <w:rFonts w:ascii="Arial" w:hAnsi="Arial" w:cs="Arial"/>
              <w:b/>
              <w:bCs/>
              <w:sz w:val="14"/>
              <w:szCs w:val="14"/>
            </w:rPr>
            <w:t xml:space="preserve">Pomorska Agencja Rozwoju Regionalnego S.A. </w:t>
          </w:r>
          <w:r>
            <w:rPr>
              <w:rFonts w:ascii="Arial" w:hAnsi="Arial" w:cs="Arial"/>
              <w:b/>
              <w:bCs/>
              <w:sz w:val="14"/>
              <w:szCs w:val="14"/>
            </w:rPr>
            <w:br/>
          </w:r>
          <w:r w:rsidRPr="00BE17A6">
            <w:rPr>
              <w:rFonts w:ascii="Arial" w:hAnsi="Arial" w:cs="Arial"/>
              <w:sz w:val="14"/>
              <w:szCs w:val="14"/>
            </w:rPr>
            <w:t xml:space="preserve">ul. Obrońców Wybrzeża </w:t>
          </w:r>
          <w:r w:rsidR="005A52C6">
            <w:rPr>
              <w:rFonts w:ascii="Arial" w:hAnsi="Arial" w:cs="Arial"/>
              <w:sz w:val="14"/>
              <w:szCs w:val="14"/>
            </w:rPr>
            <w:t>3</w:t>
          </w:r>
          <w:r w:rsidRPr="00BE17A6">
            <w:rPr>
              <w:rFonts w:ascii="Arial" w:hAnsi="Arial" w:cs="Arial"/>
              <w:sz w:val="14"/>
              <w:szCs w:val="14"/>
            </w:rPr>
            <w:t xml:space="preserve"> | 76-200 Słupsk | Tel: (+48) 59 841 28 92 | office@parr.slupsk.pl</w:t>
          </w:r>
        </w:p>
      </w:tc>
      <w:tc>
        <w:tcPr>
          <w:tcW w:w="283" w:type="dxa"/>
          <w:vMerge w:val="restart"/>
          <w:tcBorders>
            <w:right w:val="single" w:sz="4" w:space="0" w:color="D9D9D9" w:themeColor="background1" w:themeShade="D9"/>
          </w:tcBorders>
          <w:vAlign w:val="bottom"/>
        </w:tcPr>
        <w:p w14:paraId="074FDE77" w14:textId="77777777" w:rsidR="00455DDD" w:rsidRDefault="00455DDD" w:rsidP="00455DDD">
          <w:pPr>
            <w:pStyle w:val="Stopka"/>
            <w:jc w:val="left"/>
          </w:pPr>
        </w:p>
      </w:tc>
      <w:tc>
        <w:tcPr>
          <w:tcW w:w="3535" w:type="dxa"/>
          <w:vMerge w:val="restart"/>
          <w:tcBorders>
            <w:left w:val="single" w:sz="4" w:space="0" w:color="D9D9D9" w:themeColor="background1" w:themeShade="D9"/>
          </w:tcBorders>
          <w:shd w:val="clear" w:color="auto" w:fill="auto"/>
          <w:tcMar>
            <w:left w:w="284" w:type="dxa"/>
          </w:tcMar>
          <w:vAlign w:val="bottom"/>
        </w:tcPr>
        <w:p w14:paraId="1E162E55" w14:textId="77777777" w:rsidR="00455DDD" w:rsidRDefault="00455DDD" w:rsidP="00455DDD">
          <w:pPr>
            <w:pStyle w:val="BasicParagraph"/>
            <w:spacing w:after="0" w:line="360" w:lineRule="auto"/>
            <w:jc w:val="left"/>
          </w:pPr>
          <w:r>
            <w:rPr>
              <w:rFonts w:ascii="Arial" w:hAnsi="Arial" w:cs="Arial"/>
              <w:color w:val="005EA5" w:themeColor="accent1"/>
              <w:szCs w:val="20"/>
            </w:rPr>
            <w:t>parr</w:t>
          </w:r>
          <w:r w:rsidRPr="00455DDD">
            <w:rPr>
              <w:rFonts w:ascii="Arial" w:hAnsi="Arial" w:cs="Arial"/>
              <w:color w:val="005EA5" w:themeColor="accent1"/>
              <w:szCs w:val="20"/>
            </w:rPr>
            <w:t>.slupsk.pl</w:t>
          </w:r>
        </w:p>
      </w:tc>
    </w:tr>
    <w:tr w:rsidR="00455DDD" w14:paraId="4C38D00A" w14:textId="77777777" w:rsidTr="00104477">
      <w:trPr>
        <w:trHeight w:val="71"/>
      </w:trPr>
      <w:tc>
        <w:tcPr>
          <w:tcW w:w="6663" w:type="dxa"/>
          <w:vAlign w:val="bottom"/>
        </w:tcPr>
        <w:p w14:paraId="1065C889" w14:textId="77777777" w:rsidR="00455DDD" w:rsidRPr="00EB7644" w:rsidRDefault="00455DDD" w:rsidP="00455DDD">
          <w:pPr>
            <w:pStyle w:val="BasicParagraph"/>
            <w:spacing w:after="0" w:line="360" w:lineRule="auto"/>
            <w:jc w:val="left"/>
            <w:rPr>
              <w:rFonts w:ascii="Arial" w:hAnsi="Arial" w:cs="Arial"/>
              <w:color w:val="808080" w:themeColor="background1" w:themeShade="80"/>
              <w:sz w:val="14"/>
              <w:szCs w:val="14"/>
            </w:rPr>
          </w:pPr>
          <w:r w:rsidRPr="00EB7644">
            <w:rPr>
              <w:rFonts w:ascii="Arial" w:hAnsi="Arial" w:cs="Arial"/>
              <w:color w:val="808080" w:themeColor="background1" w:themeShade="80"/>
              <w:sz w:val="14"/>
              <w:szCs w:val="14"/>
            </w:rPr>
            <w:t>Sąd Rejonowy Gdańsk-Północ w Gdańsku, KRS 0000052733 | NIP 8390029569 | REGON 770719284 Kapitał zakładowy wpłacony w całości 30 883 800 PLN</w:t>
          </w:r>
          <w:r w:rsidR="004E3776">
            <w:rPr>
              <w:rFonts w:ascii="Arial" w:hAnsi="Arial" w:cs="Arial"/>
              <w:color w:val="808080" w:themeColor="background1" w:themeShade="80"/>
              <w:sz w:val="14"/>
              <w:szCs w:val="14"/>
            </w:rPr>
            <w:t xml:space="preserve"> | </w:t>
          </w:r>
          <w:r w:rsidR="004E3776" w:rsidRPr="004E3776">
            <w:rPr>
              <w:rFonts w:ascii="Arial" w:hAnsi="Arial" w:cs="Arial"/>
              <w:color w:val="808080" w:themeColor="background1" w:themeShade="80"/>
              <w:sz w:val="14"/>
              <w:szCs w:val="14"/>
            </w:rPr>
            <w:t>PN-EN ISO 9001:2015</w:t>
          </w:r>
        </w:p>
      </w:tc>
      <w:tc>
        <w:tcPr>
          <w:tcW w:w="283" w:type="dxa"/>
          <w:vMerge/>
          <w:tcBorders>
            <w:right w:val="single" w:sz="4" w:space="0" w:color="D9D9D9" w:themeColor="background1" w:themeShade="D9"/>
          </w:tcBorders>
          <w:vAlign w:val="bottom"/>
        </w:tcPr>
        <w:p w14:paraId="2BCAFC1F" w14:textId="77777777" w:rsidR="00455DDD" w:rsidRDefault="00455DDD" w:rsidP="00455DDD">
          <w:pPr>
            <w:pStyle w:val="BasicParagraph"/>
            <w:jc w:val="left"/>
            <w:rPr>
              <w:rFonts w:ascii="Arial" w:hAnsi="Arial" w:cs="Arial"/>
              <w:color w:val="005DA0"/>
              <w:szCs w:val="20"/>
            </w:rPr>
          </w:pPr>
        </w:p>
      </w:tc>
      <w:tc>
        <w:tcPr>
          <w:tcW w:w="3535" w:type="dxa"/>
          <w:vMerge/>
          <w:tcBorders>
            <w:left w:val="single" w:sz="4" w:space="0" w:color="D9D9D9" w:themeColor="background1" w:themeShade="D9"/>
          </w:tcBorders>
          <w:shd w:val="clear" w:color="auto" w:fill="auto"/>
          <w:tcMar>
            <w:left w:w="284" w:type="dxa"/>
          </w:tcMar>
          <w:vAlign w:val="bottom"/>
        </w:tcPr>
        <w:p w14:paraId="25370EA0" w14:textId="77777777" w:rsidR="00455DDD" w:rsidRPr="00045774" w:rsidRDefault="00455DDD" w:rsidP="00455DDD">
          <w:pPr>
            <w:pStyle w:val="BasicParagraph"/>
            <w:jc w:val="left"/>
            <w:rPr>
              <w:rFonts w:ascii="Arial" w:hAnsi="Arial" w:cs="Arial"/>
              <w:color w:val="005DA0"/>
              <w:szCs w:val="20"/>
            </w:rPr>
          </w:pPr>
        </w:p>
      </w:tc>
    </w:tr>
  </w:tbl>
  <w:p w14:paraId="3A91E726" w14:textId="77777777" w:rsidR="00045774" w:rsidRDefault="000457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AF50D" w14:textId="77777777" w:rsidR="002C69D3" w:rsidRDefault="002C69D3" w:rsidP="003A65E8">
      <w:r>
        <w:separator/>
      </w:r>
    </w:p>
  </w:footnote>
  <w:footnote w:type="continuationSeparator" w:id="0">
    <w:p w14:paraId="7C79D477" w14:textId="77777777" w:rsidR="002C69D3" w:rsidRDefault="002C69D3" w:rsidP="003A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86DD" w14:textId="77777777" w:rsidR="003A65E8" w:rsidRDefault="003A65E8" w:rsidP="003A65E8">
    <w:pPr>
      <w:pStyle w:val="Nagwek"/>
      <w:ind w:left="-851"/>
    </w:pPr>
    <w:r>
      <w:rPr>
        <w:noProof/>
      </w:rPr>
      <w:drawing>
        <wp:inline distT="0" distB="0" distL="0" distR="0" wp14:anchorId="358EBAB7" wp14:editId="3F9DDDCA">
          <wp:extent cx="7560000" cy="1436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5"/>
    <w:multiLevelType w:val="multilevel"/>
    <w:tmpl w:val="0AAA9F64"/>
    <w:name w:val="WW8Num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singleLevel"/>
    <w:tmpl w:val="A68A6798"/>
    <w:name w:val="WW8Num9"/>
    <w:lvl w:ilvl="0">
      <w:start w:val="1"/>
      <w:numFmt w:val="decimal"/>
      <w:lvlText w:val="%1)"/>
      <w:lvlJc w:val="left"/>
      <w:pPr>
        <w:tabs>
          <w:tab w:val="num" w:pos="360"/>
        </w:tabs>
        <w:ind w:left="360" w:hanging="360"/>
      </w:pPr>
      <w:rPr>
        <w:b w:val="0"/>
      </w:rPr>
    </w:lvl>
  </w:abstractNum>
  <w:abstractNum w:abstractNumId="5" w15:restartNumberingAfterBreak="0">
    <w:nsid w:val="00000007"/>
    <w:multiLevelType w:val="singleLevel"/>
    <w:tmpl w:val="00000007"/>
    <w:name w:val="WW8Num10"/>
    <w:lvl w:ilvl="0">
      <w:start w:val="1"/>
      <w:numFmt w:val="decimal"/>
      <w:lvlText w:val="%1."/>
      <w:lvlJc w:val="left"/>
      <w:pPr>
        <w:tabs>
          <w:tab w:val="num" w:pos="1080"/>
        </w:tabs>
        <w:ind w:left="1080" w:hanging="360"/>
      </w:pPr>
      <w:rPr>
        <w:b w:val="0"/>
        <w:i w:val="0"/>
      </w:rPr>
    </w:lvl>
  </w:abstractNum>
  <w:abstractNum w:abstractNumId="6" w15:restartNumberingAfterBreak="0">
    <w:nsid w:val="00000008"/>
    <w:multiLevelType w:val="multilevel"/>
    <w:tmpl w:val="2B466208"/>
    <w:name w:val="WW8Num11"/>
    <w:lvl w:ilvl="0">
      <w:start w:val="2"/>
      <w:numFmt w:val="decimal"/>
      <w:lvlText w:val="%1."/>
      <w:lvlJc w:val="left"/>
      <w:pPr>
        <w:tabs>
          <w:tab w:val="num" w:pos="720"/>
        </w:tabs>
        <w:ind w:left="720" w:hanging="360"/>
      </w:pPr>
      <w:rPr>
        <w:rFonts w:ascii="Symbol" w:hAnsi="Symbol" w:hint="default"/>
        <w:b w:val="0"/>
      </w:rPr>
    </w:lvl>
    <w:lvl w:ilv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singleLevel"/>
    <w:tmpl w:val="00000009"/>
    <w:name w:val="WW8Num12"/>
    <w:lvl w:ilvl="0">
      <w:start w:val="1"/>
      <w:numFmt w:val="decimal"/>
      <w:lvlText w:val="%1."/>
      <w:lvlJc w:val="left"/>
      <w:pPr>
        <w:tabs>
          <w:tab w:val="num" w:pos="340"/>
        </w:tabs>
        <w:ind w:left="340" w:hanging="340"/>
      </w:pPr>
      <w:rPr>
        <w:b w:val="0"/>
      </w:rPr>
    </w:lvl>
  </w:abstractNum>
  <w:abstractNum w:abstractNumId="8" w15:restartNumberingAfterBreak="0">
    <w:nsid w:val="0000000A"/>
    <w:multiLevelType w:val="multilevel"/>
    <w:tmpl w:val="0000000A"/>
    <w:name w:val="WW8Num1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singleLevel"/>
    <w:tmpl w:val="0000000B"/>
    <w:name w:val="WW8Num18"/>
    <w:lvl w:ilvl="0">
      <w:start w:val="1"/>
      <w:numFmt w:val="upperRoman"/>
      <w:lvlText w:val="%1."/>
      <w:lvlJc w:val="left"/>
      <w:pPr>
        <w:tabs>
          <w:tab w:val="num" w:pos="493"/>
        </w:tabs>
        <w:ind w:left="493" w:hanging="493"/>
      </w:pPr>
    </w:lvl>
  </w:abstractNum>
  <w:abstractNum w:abstractNumId="10" w15:restartNumberingAfterBreak="0">
    <w:nsid w:val="0000000D"/>
    <w:multiLevelType w:val="singleLevel"/>
    <w:tmpl w:val="8244D1EA"/>
    <w:name w:val="WW8Num20"/>
    <w:lvl w:ilvl="0">
      <w:start w:val="1"/>
      <w:numFmt w:val="decimal"/>
      <w:lvlText w:val="%1)"/>
      <w:lvlJc w:val="left"/>
      <w:pPr>
        <w:tabs>
          <w:tab w:val="num" w:pos="720"/>
        </w:tabs>
        <w:ind w:left="720" w:hanging="360"/>
      </w:pPr>
      <w:rPr>
        <w:b w:val="0"/>
      </w:rPr>
    </w:lvl>
  </w:abstractNum>
  <w:abstractNum w:abstractNumId="11" w15:restartNumberingAfterBreak="0">
    <w:nsid w:val="00000010"/>
    <w:multiLevelType w:val="singleLevel"/>
    <w:tmpl w:val="00000010"/>
    <w:name w:val="WW8Num31"/>
    <w:lvl w:ilvl="0">
      <w:start w:val="1"/>
      <w:numFmt w:val="bullet"/>
      <w:lvlText w:val=""/>
      <w:lvlJc w:val="left"/>
      <w:pPr>
        <w:tabs>
          <w:tab w:val="num" w:pos="814"/>
        </w:tabs>
        <w:ind w:left="814" w:hanging="284"/>
      </w:pPr>
      <w:rPr>
        <w:rFonts w:ascii="Symbol" w:hAnsi="Symbol"/>
      </w:rPr>
    </w:lvl>
  </w:abstractNum>
  <w:abstractNum w:abstractNumId="12" w15:restartNumberingAfterBreak="0">
    <w:nsid w:val="01362C19"/>
    <w:multiLevelType w:val="hybridMultilevel"/>
    <w:tmpl w:val="87C0518E"/>
    <w:lvl w:ilvl="0" w:tplc="2CEE353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346B04"/>
    <w:multiLevelType w:val="hybridMultilevel"/>
    <w:tmpl w:val="FD788238"/>
    <w:lvl w:ilvl="0" w:tplc="08724EA6">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074A6212"/>
    <w:multiLevelType w:val="multilevel"/>
    <w:tmpl w:val="BDF4F26C"/>
    <w:lvl w:ilvl="0">
      <w:start w:val="15"/>
      <w:numFmt w:val="decimal"/>
      <w:lvlText w:val="%1."/>
      <w:lvlJc w:val="left"/>
      <w:pPr>
        <w:ind w:left="435" w:hanging="435"/>
      </w:pPr>
      <w:rPr>
        <w:b/>
        <w:bCs/>
      </w:rPr>
    </w:lvl>
    <w:lvl w:ilvl="1">
      <w:start w:val="1"/>
      <w:numFmt w:val="decimal"/>
      <w:lvlText w:val="%1.%2."/>
      <w:lvlJc w:val="left"/>
      <w:pPr>
        <w:ind w:left="435" w:hanging="435"/>
      </w:pPr>
      <w:rPr>
        <w:b w:val="0"/>
        <w:bCs/>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0B1B3422"/>
    <w:multiLevelType w:val="hybridMultilevel"/>
    <w:tmpl w:val="AC9A454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C8F696E"/>
    <w:multiLevelType w:val="hybridMultilevel"/>
    <w:tmpl w:val="3998F990"/>
    <w:lvl w:ilvl="0" w:tplc="AF88A65A">
      <w:start w:val="1"/>
      <w:numFmt w:val="decimal"/>
      <w:lvlText w:val="%1)"/>
      <w:lvlJc w:val="left"/>
      <w:rPr>
        <w:rFonts w:ascii="Calibri" w:eastAsia="Times New Roman" w:hAnsi="Calibri" w:cs="Times New Roman"/>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D1D451D"/>
    <w:multiLevelType w:val="hybridMultilevel"/>
    <w:tmpl w:val="F20C3680"/>
    <w:lvl w:ilvl="0" w:tplc="EF38E96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6CA70EA"/>
    <w:multiLevelType w:val="singleLevel"/>
    <w:tmpl w:val="0415000F"/>
    <w:lvl w:ilvl="0">
      <w:start w:val="1"/>
      <w:numFmt w:val="decimal"/>
      <w:lvlText w:val="%1."/>
      <w:lvlJc w:val="left"/>
      <w:pPr>
        <w:ind w:left="360" w:hanging="360"/>
      </w:pPr>
    </w:lvl>
  </w:abstractNum>
  <w:abstractNum w:abstractNumId="19" w15:restartNumberingAfterBreak="0">
    <w:nsid w:val="180C2742"/>
    <w:multiLevelType w:val="hybridMultilevel"/>
    <w:tmpl w:val="B7C8F3DC"/>
    <w:lvl w:ilvl="0" w:tplc="7E642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C161B4"/>
    <w:multiLevelType w:val="hybridMultilevel"/>
    <w:tmpl w:val="9BC09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BA438A"/>
    <w:multiLevelType w:val="hybridMultilevel"/>
    <w:tmpl w:val="B1F6DCDC"/>
    <w:lvl w:ilvl="0" w:tplc="4462DD5C">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2" w15:restartNumberingAfterBreak="0">
    <w:nsid w:val="23FF15AE"/>
    <w:multiLevelType w:val="hybridMultilevel"/>
    <w:tmpl w:val="FC620374"/>
    <w:lvl w:ilvl="0" w:tplc="7E642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237DA0"/>
    <w:multiLevelType w:val="hybridMultilevel"/>
    <w:tmpl w:val="348EB6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B57D87"/>
    <w:multiLevelType w:val="hybridMultilevel"/>
    <w:tmpl w:val="F20C3680"/>
    <w:lvl w:ilvl="0" w:tplc="EF38E96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98A5A66"/>
    <w:multiLevelType w:val="hybridMultilevel"/>
    <w:tmpl w:val="F9BAD742"/>
    <w:lvl w:ilvl="0" w:tplc="52E696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F549B7"/>
    <w:multiLevelType w:val="hybridMultilevel"/>
    <w:tmpl w:val="61E26FE0"/>
    <w:lvl w:ilvl="0" w:tplc="5810D4B8">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B12EC2"/>
    <w:multiLevelType w:val="hybridMultilevel"/>
    <w:tmpl w:val="F20C3680"/>
    <w:lvl w:ilvl="0" w:tplc="EF38E96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D512F92"/>
    <w:multiLevelType w:val="hybridMultilevel"/>
    <w:tmpl w:val="C574AE0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DBF3DD4"/>
    <w:multiLevelType w:val="hybridMultilevel"/>
    <w:tmpl w:val="B802D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436472"/>
    <w:multiLevelType w:val="hybridMultilevel"/>
    <w:tmpl w:val="49D28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FB0FB3"/>
    <w:multiLevelType w:val="hybridMultilevel"/>
    <w:tmpl w:val="A96AB866"/>
    <w:lvl w:ilvl="0" w:tplc="C50848BE">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15:restartNumberingAfterBreak="0">
    <w:nsid w:val="3548593C"/>
    <w:multiLevelType w:val="hybridMultilevel"/>
    <w:tmpl w:val="BA2CD0BA"/>
    <w:lvl w:ilvl="0" w:tplc="E5602878">
      <w:start w:val="1"/>
      <w:numFmt w:val="lowerLetter"/>
      <w:lvlText w:val="%1)"/>
      <w:lvlJc w:val="left"/>
      <w:pPr>
        <w:ind w:left="1146" w:hanging="360"/>
      </w:pPr>
      <w:rPr>
        <w:rFonts w:hint="default"/>
      </w:rPr>
    </w:lvl>
    <w:lvl w:ilvl="1" w:tplc="0415000B">
      <w:start w:val="1"/>
      <w:numFmt w:val="bullet"/>
      <w:lvlText w:val=""/>
      <w:lvlJc w:val="left"/>
      <w:pPr>
        <w:ind w:left="2061" w:hanging="555"/>
      </w:pPr>
      <w:rPr>
        <w:rFonts w:ascii="Wingdings" w:hAnsi="Wingding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7880967"/>
    <w:multiLevelType w:val="hybridMultilevel"/>
    <w:tmpl w:val="B9D00530"/>
    <w:lvl w:ilvl="0" w:tplc="9FCE42A2">
      <w:start w:val="10"/>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378D6A92"/>
    <w:multiLevelType w:val="hybridMultilevel"/>
    <w:tmpl w:val="BB1A7504"/>
    <w:lvl w:ilvl="0" w:tplc="61DC8A86">
      <w:start w:val="7"/>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382362FC"/>
    <w:multiLevelType w:val="hybridMultilevel"/>
    <w:tmpl w:val="348C5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301D9D"/>
    <w:multiLevelType w:val="hybridMultilevel"/>
    <w:tmpl w:val="1F4E6F4E"/>
    <w:lvl w:ilvl="0" w:tplc="65607DA0">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3AEF1197"/>
    <w:multiLevelType w:val="hybridMultilevel"/>
    <w:tmpl w:val="3998F990"/>
    <w:lvl w:ilvl="0" w:tplc="AF88A65A">
      <w:start w:val="1"/>
      <w:numFmt w:val="decimal"/>
      <w:lvlText w:val="%1)"/>
      <w:lvlJc w:val="left"/>
      <w:rPr>
        <w:rFonts w:ascii="Calibri" w:eastAsia="Times New Roman" w:hAnsi="Calibri" w:cs="Times New Roman"/>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23E070D"/>
    <w:multiLevelType w:val="hybridMultilevel"/>
    <w:tmpl w:val="4FBC5A7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43394B"/>
    <w:multiLevelType w:val="hybridMultilevel"/>
    <w:tmpl w:val="64324BF0"/>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42CE0FC5"/>
    <w:multiLevelType w:val="hybridMultilevel"/>
    <w:tmpl w:val="A8320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7A6253"/>
    <w:multiLevelType w:val="hybridMultilevel"/>
    <w:tmpl w:val="C0D89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1B257E"/>
    <w:multiLevelType w:val="hybridMultilevel"/>
    <w:tmpl w:val="295AC0B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15:restartNumberingAfterBreak="0">
    <w:nsid w:val="49AB5660"/>
    <w:multiLevelType w:val="hybridMultilevel"/>
    <w:tmpl w:val="7EA06416"/>
    <w:lvl w:ilvl="0" w:tplc="CC8A7B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D1E338E"/>
    <w:multiLevelType w:val="hybridMultilevel"/>
    <w:tmpl w:val="B8343AE0"/>
    <w:lvl w:ilvl="0" w:tplc="08724EA6">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5" w15:restartNumberingAfterBreak="0">
    <w:nsid w:val="52793538"/>
    <w:multiLevelType w:val="hybridMultilevel"/>
    <w:tmpl w:val="A12CC692"/>
    <w:lvl w:ilvl="0" w:tplc="7E642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8265DA"/>
    <w:multiLevelType w:val="hybridMultilevel"/>
    <w:tmpl w:val="D0387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E96C11"/>
    <w:multiLevelType w:val="hybridMultilevel"/>
    <w:tmpl w:val="F9C210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E716738"/>
    <w:multiLevelType w:val="hybridMultilevel"/>
    <w:tmpl w:val="B7C8F3DC"/>
    <w:lvl w:ilvl="0" w:tplc="7E642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B16F07"/>
    <w:multiLevelType w:val="hybridMultilevel"/>
    <w:tmpl w:val="D3ECA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3C288F"/>
    <w:multiLevelType w:val="hybridMultilevel"/>
    <w:tmpl w:val="755254C6"/>
    <w:lvl w:ilvl="0" w:tplc="A6AC8F64">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6A1282"/>
    <w:multiLevelType w:val="hybridMultilevel"/>
    <w:tmpl w:val="75A8112E"/>
    <w:lvl w:ilvl="0" w:tplc="953A7C58">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F85F17"/>
    <w:multiLevelType w:val="hybridMultilevel"/>
    <w:tmpl w:val="6592F340"/>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3" w15:restartNumberingAfterBreak="0">
    <w:nsid w:val="6B1C698A"/>
    <w:multiLevelType w:val="hybridMultilevel"/>
    <w:tmpl w:val="FC620374"/>
    <w:lvl w:ilvl="0" w:tplc="7E642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F30C41"/>
    <w:multiLevelType w:val="hybridMultilevel"/>
    <w:tmpl w:val="12442D20"/>
    <w:lvl w:ilvl="0" w:tplc="783AC00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DAF3285"/>
    <w:multiLevelType w:val="hybridMultilevel"/>
    <w:tmpl w:val="7EA06416"/>
    <w:lvl w:ilvl="0" w:tplc="CC8A7B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EAB5388"/>
    <w:multiLevelType w:val="hybridMultilevel"/>
    <w:tmpl w:val="C3BED1DC"/>
    <w:lvl w:ilvl="0" w:tplc="67A4586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07583A"/>
    <w:multiLevelType w:val="hybridMultilevel"/>
    <w:tmpl w:val="6D26D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F800E0"/>
    <w:multiLevelType w:val="hybridMultilevel"/>
    <w:tmpl w:val="7EA06416"/>
    <w:lvl w:ilvl="0" w:tplc="CC8A7B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85C3F7A"/>
    <w:multiLevelType w:val="hybridMultilevel"/>
    <w:tmpl w:val="D0307B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031372686">
    <w:abstractNumId w:val="12"/>
  </w:num>
  <w:num w:numId="2" w16cid:durableId="759184890">
    <w:abstractNumId w:val="27"/>
  </w:num>
  <w:num w:numId="3" w16cid:durableId="1721246325">
    <w:abstractNumId w:val="44"/>
  </w:num>
  <w:num w:numId="4" w16cid:durableId="547306685">
    <w:abstractNumId w:val="20"/>
  </w:num>
  <w:num w:numId="5" w16cid:durableId="1393968496">
    <w:abstractNumId w:val="38"/>
  </w:num>
  <w:num w:numId="6" w16cid:durableId="570427322">
    <w:abstractNumId w:val="29"/>
  </w:num>
  <w:num w:numId="7" w16cid:durableId="441728595">
    <w:abstractNumId w:val="35"/>
  </w:num>
  <w:num w:numId="8" w16cid:durableId="631516679">
    <w:abstractNumId w:val="28"/>
  </w:num>
  <w:num w:numId="9" w16cid:durableId="22903406">
    <w:abstractNumId w:val="49"/>
  </w:num>
  <w:num w:numId="10" w16cid:durableId="233512255">
    <w:abstractNumId w:val="46"/>
  </w:num>
  <w:num w:numId="11" w16cid:durableId="690569520">
    <w:abstractNumId w:val="45"/>
  </w:num>
  <w:num w:numId="12" w16cid:durableId="419914756">
    <w:abstractNumId w:val="48"/>
  </w:num>
  <w:num w:numId="13" w16cid:durableId="1173034853">
    <w:abstractNumId w:val="40"/>
  </w:num>
  <w:num w:numId="14" w16cid:durableId="1091513958">
    <w:abstractNumId w:val="23"/>
  </w:num>
  <w:num w:numId="15" w16cid:durableId="933632180">
    <w:abstractNumId w:val="13"/>
  </w:num>
  <w:num w:numId="16" w16cid:durableId="1758595022">
    <w:abstractNumId w:val="36"/>
  </w:num>
  <w:num w:numId="17" w16cid:durableId="327438764">
    <w:abstractNumId w:val="16"/>
  </w:num>
  <w:num w:numId="18" w16cid:durableId="546770">
    <w:abstractNumId w:val="37"/>
  </w:num>
  <w:num w:numId="19" w16cid:durableId="1232693379">
    <w:abstractNumId w:val="21"/>
  </w:num>
  <w:num w:numId="20" w16cid:durableId="1072309388">
    <w:abstractNumId w:val="57"/>
  </w:num>
  <w:num w:numId="21" w16cid:durableId="1197427778">
    <w:abstractNumId w:val="55"/>
  </w:num>
  <w:num w:numId="22" w16cid:durableId="1357732810">
    <w:abstractNumId w:val="24"/>
  </w:num>
  <w:num w:numId="23" w16cid:durableId="491723850">
    <w:abstractNumId w:val="19"/>
  </w:num>
  <w:num w:numId="24" w16cid:durableId="1987666551">
    <w:abstractNumId w:val="22"/>
  </w:num>
  <w:num w:numId="25" w16cid:durableId="861281690">
    <w:abstractNumId w:val="59"/>
  </w:num>
  <w:num w:numId="26" w16cid:durableId="1137914061">
    <w:abstractNumId w:val="32"/>
  </w:num>
  <w:num w:numId="27" w16cid:durableId="1522089347">
    <w:abstractNumId w:val="17"/>
  </w:num>
  <w:num w:numId="28" w16cid:durableId="163134512">
    <w:abstractNumId w:val="54"/>
  </w:num>
  <w:num w:numId="29" w16cid:durableId="698165842">
    <w:abstractNumId w:val="43"/>
  </w:num>
  <w:num w:numId="30" w16cid:durableId="1281643227">
    <w:abstractNumId w:val="58"/>
  </w:num>
  <w:num w:numId="31" w16cid:durableId="1368993121">
    <w:abstractNumId w:val="53"/>
  </w:num>
  <w:num w:numId="32" w16cid:durableId="246118541">
    <w:abstractNumId w:val="39"/>
  </w:num>
  <w:num w:numId="33" w16cid:durableId="481318355">
    <w:abstractNumId w:val="52"/>
  </w:num>
  <w:num w:numId="34" w16cid:durableId="933707351">
    <w:abstractNumId w:val="56"/>
  </w:num>
  <w:num w:numId="35" w16cid:durableId="1117139418">
    <w:abstractNumId w:val="25"/>
  </w:num>
  <w:num w:numId="36" w16cid:durableId="1125345641">
    <w:abstractNumId w:val="51"/>
  </w:num>
  <w:num w:numId="37" w16cid:durableId="921332742">
    <w:abstractNumId w:val="50"/>
  </w:num>
  <w:num w:numId="38" w16cid:durableId="513151773">
    <w:abstractNumId w:val="30"/>
  </w:num>
  <w:num w:numId="39" w16cid:durableId="1113091963">
    <w:abstractNumId w:val="41"/>
  </w:num>
  <w:num w:numId="40" w16cid:durableId="316880697">
    <w:abstractNumId w:val="42"/>
  </w:num>
  <w:num w:numId="41" w16cid:durableId="1127507211">
    <w:abstractNumId w:val="26"/>
  </w:num>
  <w:num w:numId="42" w16cid:durableId="9220321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5159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9347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9752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718803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7931403">
    <w:abstractNumId w:val="9"/>
    <w:lvlOverride w:ilvl="0">
      <w:startOverride w:val="1"/>
    </w:lvlOverride>
  </w:num>
  <w:num w:numId="48" w16cid:durableId="1167553979">
    <w:abstractNumId w:val="4"/>
    <w:lvlOverride w:ilvl="0">
      <w:startOverride w:val="1"/>
    </w:lvlOverride>
  </w:num>
  <w:num w:numId="49" w16cid:durableId="1890530487">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55553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81215689">
    <w:abstractNumId w:val="18"/>
    <w:lvlOverride w:ilvl="0">
      <w:startOverride w:val="1"/>
    </w:lvlOverride>
  </w:num>
  <w:num w:numId="52" w16cid:durableId="364255228">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6633936">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385614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5169562">
    <w:abstractNumId w:val="11"/>
  </w:num>
  <w:num w:numId="56" w16cid:durableId="1593276470">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5305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4272847">
    <w:abstractNumId w:val="5"/>
    <w:lvlOverride w:ilvl="0">
      <w:startOverride w:val="1"/>
    </w:lvlOverride>
  </w:num>
  <w:num w:numId="59" w16cid:durableId="11113217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15359794">
    <w:abstractNumId w:val="7"/>
    <w:lvlOverride w:ilvl="0">
      <w:startOverride w:val="1"/>
    </w:lvlOverride>
  </w:num>
  <w:num w:numId="61" w16cid:durableId="185553631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3B"/>
    <w:rsid w:val="00005551"/>
    <w:rsid w:val="00045774"/>
    <w:rsid w:val="00045AA2"/>
    <w:rsid w:val="00075771"/>
    <w:rsid w:val="000A1DCB"/>
    <w:rsid w:val="000E2BE1"/>
    <w:rsid w:val="0011258A"/>
    <w:rsid w:val="00115CCB"/>
    <w:rsid w:val="00121264"/>
    <w:rsid w:val="00126059"/>
    <w:rsid w:val="0013396E"/>
    <w:rsid w:val="00142009"/>
    <w:rsid w:val="00150ED6"/>
    <w:rsid w:val="00167CA0"/>
    <w:rsid w:val="001C0340"/>
    <w:rsid w:val="001D0DE9"/>
    <w:rsid w:val="002078A2"/>
    <w:rsid w:val="00251DE8"/>
    <w:rsid w:val="002632C1"/>
    <w:rsid w:val="0027029A"/>
    <w:rsid w:val="00296426"/>
    <w:rsid w:val="002A1DF0"/>
    <w:rsid w:val="002B15FC"/>
    <w:rsid w:val="002C1820"/>
    <w:rsid w:val="002C69D3"/>
    <w:rsid w:val="002D071E"/>
    <w:rsid w:val="002D36ED"/>
    <w:rsid w:val="002F2401"/>
    <w:rsid w:val="002F6B94"/>
    <w:rsid w:val="00302E3A"/>
    <w:rsid w:val="003432F4"/>
    <w:rsid w:val="00345309"/>
    <w:rsid w:val="003704B1"/>
    <w:rsid w:val="003772DD"/>
    <w:rsid w:val="00381DE6"/>
    <w:rsid w:val="003A65E8"/>
    <w:rsid w:val="003E6372"/>
    <w:rsid w:val="00404EAB"/>
    <w:rsid w:val="00406EE7"/>
    <w:rsid w:val="004228AF"/>
    <w:rsid w:val="00455DDD"/>
    <w:rsid w:val="004E3776"/>
    <w:rsid w:val="0050145F"/>
    <w:rsid w:val="00540407"/>
    <w:rsid w:val="005433D9"/>
    <w:rsid w:val="00556698"/>
    <w:rsid w:val="00570F27"/>
    <w:rsid w:val="00594146"/>
    <w:rsid w:val="005A09AF"/>
    <w:rsid w:val="005A52C6"/>
    <w:rsid w:val="005D5CB5"/>
    <w:rsid w:val="005F0586"/>
    <w:rsid w:val="0064575D"/>
    <w:rsid w:val="007074CB"/>
    <w:rsid w:val="00732D73"/>
    <w:rsid w:val="00741886"/>
    <w:rsid w:val="0075516D"/>
    <w:rsid w:val="00761560"/>
    <w:rsid w:val="0078543B"/>
    <w:rsid w:val="00790822"/>
    <w:rsid w:val="0088228C"/>
    <w:rsid w:val="00893D98"/>
    <w:rsid w:val="008E22E5"/>
    <w:rsid w:val="008F5BCD"/>
    <w:rsid w:val="009025CC"/>
    <w:rsid w:val="009A7978"/>
    <w:rsid w:val="009F1570"/>
    <w:rsid w:val="009F4450"/>
    <w:rsid w:val="009F60FF"/>
    <w:rsid w:val="00A241C6"/>
    <w:rsid w:val="00A45929"/>
    <w:rsid w:val="00A6672D"/>
    <w:rsid w:val="00AD7F8F"/>
    <w:rsid w:val="00B16758"/>
    <w:rsid w:val="00B5607B"/>
    <w:rsid w:val="00B613E3"/>
    <w:rsid w:val="00B645F5"/>
    <w:rsid w:val="00B66BBE"/>
    <w:rsid w:val="00B7067E"/>
    <w:rsid w:val="00B71646"/>
    <w:rsid w:val="00B74D83"/>
    <w:rsid w:val="00B83709"/>
    <w:rsid w:val="00B845CE"/>
    <w:rsid w:val="00BC5911"/>
    <w:rsid w:val="00BD1224"/>
    <w:rsid w:val="00BD21C7"/>
    <w:rsid w:val="00BD51AE"/>
    <w:rsid w:val="00BF15ED"/>
    <w:rsid w:val="00BF359F"/>
    <w:rsid w:val="00C01055"/>
    <w:rsid w:val="00C67E53"/>
    <w:rsid w:val="00C73634"/>
    <w:rsid w:val="00C97DC3"/>
    <w:rsid w:val="00CF794E"/>
    <w:rsid w:val="00D442A5"/>
    <w:rsid w:val="00D62382"/>
    <w:rsid w:val="00D64472"/>
    <w:rsid w:val="00D71521"/>
    <w:rsid w:val="00D813FF"/>
    <w:rsid w:val="00D84292"/>
    <w:rsid w:val="00DC777E"/>
    <w:rsid w:val="00DE73C7"/>
    <w:rsid w:val="00E1599F"/>
    <w:rsid w:val="00E5125B"/>
    <w:rsid w:val="00E55CDD"/>
    <w:rsid w:val="00E60DAB"/>
    <w:rsid w:val="00E70E4D"/>
    <w:rsid w:val="00E7135D"/>
    <w:rsid w:val="00E71B49"/>
    <w:rsid w:val="00E86E31"/>
    <w:rsid w:val="00EB7644"/>
    <w:rsid w:val="00ED334D"/>
    <w:rsid w:val="00F07DD2"/>
    <w:rsid w:val="00F8782E"/>
    <w:rsid w:val="00FC4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A2146"/>
  <w15:chartTrackingRefBased/>
  <w15:docId w15:val="{1DB9ACBB-BA45-4B44-B04B-E82C80DB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5551"/>
    <w:pPr>
      <w:spacing w:after="0" w:line="240" w:lineRule="auto"/>
    </w:pPr>
    <w:rPr>
      <w:rFonts w:ascii="Arial" w:eastAsia="Times New Roman" w:hAnsi="Arial" w:cs="Times New Roman"/>
      <w:szCs w:val="20"/>
      <w:lang w:eastAsia="pl-PL"/>
    </w:rPr>
  </w:style>
  <w:style w:type="paragraph" w:styleId="Nagwek1">
    <w:name w:val="heading 1"/>
    <w:basedOn w:val="Normalny"/>
    <w:next w:val="Normalny"/>
    <w:link w:val="Nagwek1Znak"/>
    <w:qFormat/>
    <w:rsid w:val="00E5125B"/>
    <w:pPr>
      <w:keepNext/>
      <w:keepLines/>
      <w:spacing w:before="240" w:line="360" w:lineRule="auto"/>
      <w:jc w:val="both"/>
      <w:outlineLvl w:val="0"/>
    </w:pPr>
    <w:rPr>
      <w:rFonts w:asciiTheme="majorHAnsi" w:eastAsiaTheme="majorEastAsia" w:hAnsiTheme="majorHAnsi" w:cstheme="majorBidi"/>
      <w:color w:val="00467B" w:themeColor="accent1" w:themeShade="BF"/>
      <w:sz w:val="32"/>
      <w:szCs w:val="32"/>
      <w:lang w:eastAsia="en-US"/>
    </w:rPr>
  </w:style>
  <w:style w:type="paragraph" w:styleId="Nagwek2">
    <w:name w:val="heading 2"/>
    <w:basedOn w:val="Normalny"/>
    <w:next w:val="Normalny"/>
    <w:link w:val="Nagwek2Znak"/>
    <w:uiPriority w:val="9"/>
    <w:unhideWhenUsed/>
    <w:qFormat/>
    <w:rsid w:val="00E5125B"/>
    <w:pPr>
      <w:keepNext/>
      <w:keepLines/>
      <w:spacing w:before="40" w:line="360" w:lineRule="auto"/>
      <w:jc w:val="both"/>
      <w:outlineLvl w:val="1"/>
    </w:pPr>
    <w:rPr>
      <w:rFonts w:asciiTheme="majorHAnsi" w:eastAsiaTheme="majorEastAsia" w:hAnsiTheme="majorHAnsi" w:cstheme="majorBidi"/>
      <w:color w:val="00467B" w:themeColor="accent1" w:themeShade="BF"/>
      <w:sz w:val="26"/>
      <w:szCs w:val="26"/>
      <w:lang w:eastAsia="en-US"/>
    </w:rPr>
  </w:style>
  <w:style w:type="paragraph" w:styleId="Nagwek3">
    <w:name w:val="heading 3"/>
    <w:basedOn w:val="Normalny"/>
    <w:next w:val="Normalny"/>
    <w:link w:val="Nagwek3Znak"/>
    <w:uiPriority w:val="9"/>
    <w:unhideWhenUsed/>
    <w:qFormat/>
    <w:rsid w:val="00E5125B"/>
    <w:pPr>
      <w:keepNext/>
      <w:keepLines/>
      <w:spacing w:before="40" w:line="360" w:lineRule="auto"/>
      <w:jc w:val="both"/>
      <w:outlineLvl w:val="2"/>
    </w:pPr>
    <w:rPr>
      <w:rFonts w:asciiTheme="majorHAnsi" w:eastAsiaTheme="majorEastAsia" w:hAnsiTheme="majorHAnsi" w:cstheme="majorBidi"/>
      <w:color w:val="002E52" w:themeColor="accent1" w:themeShade="7F"/>
      <w:szCs w:val="24"/>
      <w:lang w:eastAsia="en-US"/>
    </w:rPr>
  </w:style>
  <w:style w:type="paragraph" w:styleId="Nagwek4">
    <w:name w:val="heading 4"/>
    <w:basedOn w:val="Normalny"/>
    <w:next w:val="Normalny"/>
    <w:link w:val="Nagwek4Znak"/>
    <w:uiPriority w:val="9"/>
    <w:unhideWhenUsed/>
    <w:qFormat/>
    <w:rsid w:val="00E5125B"/>
    <w:pPr>
      <w:keepNext/>
      <w:keepLines/>
      <w:spacing w:before="40" w:line="360" w:lineRule="auto"/>
      <w:jc w:val="both"/>
      <w:outlineLvl w:val="3"/>
    </w:pPr>
    <w:rPr>
      <w:rFonts w:asciiTheme="majorHAnsi" w:eastAsiaTheme="majorEastAsia" w:hAnsiTheme="majorHAnsi" w:cstheme="majorBidi"/>
      <w:i/>
      <w:iCs/>
      <w:color w:val="00467B" w:themeColor="accent1" w:themeShade="BF"/>
      <w:sz w:val="20"/>
      <w:szCs w:val="24"/>
      <w:lang w:eastAsia="en-US"/>
    </w:rPr>
  </w:style>
  <w:style w:type="paragraph" w:styleId="Nagwek5">
    <w:name w:val="heading 5"/>
    <w:basedOn w:val="Normalny"/>
    <w:next w:val="Normalny"/>
    <w:link w:val="Nagwek5Znak"/>
    <w:uiPriority w:val="9"/>
    <w:unhideWhenUsed/>
    <w:qFormat/>
    <w:rsid w:val="00E5125B"/>
    <w:pPr>
      <w:keepNext/>
      <w:keepLines/>
      <w:spacing w:before="40" w:line="360" w:lineRule="auto"/>
      <w:jc w:val="both"/>
      <w:outlineLvl w:val="4"/>
    </w:pPr>
    <w:rPr>
      <w:rFonts w:asciiTheme="majorHAnsi" w:eastAsiaTheme="majorEastAsia" w:hAnsiTheme="majorHAnsi" w:cstheme="majorBidi"/>
      <w:color w:val="00467B" w:themeColor="accent1" w:themeShade="BF"/>
      <w:sz w:val="20"/>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65E8"/>
    <w:pPr>
      <w:tabs>
        <w:tab w:val="center" w:pos="4536"/>
        <w:tab w:val="right" w:pos="9072"/>
      </w:tabs>
      <w:spacing w:after="120" w:line="360" w:lineRule="auto"/>
      <w:jc w:val="both"/>
    </w:pPr>
    <w:rPr>
      <w:rFonts w:asciiTheme="minorHAnsi" w:eastAsiaTheme="minorHAnsi" w:hAnsiTheme="minorHAnsi" w:cstheme="minorBidi"/>
      <w:sz w:val="20"/>
      <w:szCs w:val="24"/>
      <w:lang w:eastAsia="en-US"/>
    </w:rPr>
  </w:style>
  <w:style w:type="character" w:customStyle="1" w:styleId="NagwekZnak">
    <w:name w:val="Nagłówek Znak"/>
    <w:basedOn w:val="Domylnaczcionkaakapitu"/>
    <w:link w:val="Nagwek"/>
    <w:uiPriority w:val="99"/>
    <w:rsid w:val="003A65E8"/>
  </w:style>
  <w:style w:type="paragraph" w:styleId="Stopka">
    <w:name w:val="footer"/>
    <w:basedOn w:val="Normalny"/>
    <w:link w:val="StopkaZnak"/>
    <w:uiPriority w:val="99"/>
    <w:unhideWhenUsed/>
    <w:rsid w:val="003A65E8"/>
    <w:pPr>
      <w:tabs>
        <w:tab w:val="center" w:pos="4536"/>
        <w:tab w:val="right" w:pos="9072"/>
      </w:tabs>
      <w:spacing w:after="120" w:line="360" w:lineRule="auto"/>
      <w:jc w:val="both"/>
    </w:pPr>
    <w:rPr>
      <w:rFonts w:asciiTheme="minorHAnsi" w:eastAsiaTheme="minorHAnsi" w:hAnsiTheme="minorHAnsi" w:cstheme="minorBidi"/>
      <w:sz w:val="20"/>
      <w:szCs w:val="24"/>
      <w:lang w:eastAsia="en-US"/>
    </w:rPr>
  </w:style>
  <w:style w:type="character" w:customStyle="1" w:styleId="StopkaZnak">
    <w:name w:val="Stopka Znak"/>
    <w:basedOn w:val="Domylnaczcionkaakapitu"/>
    <w:link w:val="Stopka"/>
    <w:uiPriority w:val="99"/>
    <w:rsid w:val="003A65E8"/>
  </w:style>
  <w:style w:type="table" w:styleId="Tabela-Siatka">
    <w:name w:val="Table Grid"/>
    <w:basedOn w:val="Standardowy"/>
    <w:uiPriority w:val="39"/>
    <w:rsid w:val="003A6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ny"/>
    <w:uiPriority w:val="99"/>
    <w:rsid w:val="00045774"/>
    <w:pPr>
      <w:autoSpaceDE w:val="0"/>
      <w:autoSpaceDN w:val="0"/>
      <w:adjustRightInd w:val="0"/>
      <w:spacing w:after="120" w:line="288" w:lineRule="auto"/>
      <w:jc w:val="both"/>
      <w:textAlignment w:val="center"/>
    </w:pPr>
    <w:rPr>
      <w:rFonts w:ascii="MinionPro-Regular" w:eastAsiaTheme="minorHAnsi" w:hAnsi="MinionPro-Regular" w:cs="MinionPro-Regular"/>
      <w:color w:val="000000"/>
      <w:sz w:val="20"/>
      <w:szCs w:val="24"/>
      <w:lang w:eastAsia="en-US"/>
    </w:rPr>
  </w:style>
  <w:style w:type="character" w:styleId="Hipercze">
    <w:name w:val="Hyperlink"/>
    <w:basedOn w:val="Domylnaczcionkaakapitu"/>
    <w:unhideWhenUsed/>
    <w:rsid w:val="00E86E31"/>
    <w:rPr>
      <w:color w:val="0000FF" w:themeColor="hyperlink"/>
      <w:u w:val="single"/>
    </w:rPr>
  </w:style>
  <w:style w:type="character" w:styleId="Nierozpoznanawzmianka">
    <w:name w:val="Unresolved Mention"/>
    <w:basedOn w:val="Domylnaczcionkaakapitu"/>
    <w:uiPriority w:val="99"/>
    <w:semiHidden/>
    <w:unhideWhenUsed/>
    <w:rsid w:val="00E86E31"/>
    <w:rPr>
      <w:color w:val="605E5C"/>
      <w:shd w:val="clear" w:color="auto" w:fill="E1DFDD"/>
    </w:rPr>
  </w:style>
  <w:style w:type="character" w:styleId="Numerstrony">
    <w:name w:val="page number"/>
    <w:basedOn w:val="Domylnaczcionkaakapitu"/>
    <w:uiPriority w:val="99"/>
    <w:semiHidden/>
    <w:unhideWhenUsed/>
    <w:rsid w:val="00E86E31"/>
  </w:style>
  <w:style w:type="character" w:customStyle="1" w:styleId="Nagwek1Znak">
    <w:name w:val="Nagłówek 1 Znak"/>
    <w:basedOn w:val="Domylnaczcionkaakapitu"/>
    <w:link w:val="Nagwek1"/>
    <w:rsid w:val="00E5125B"/>
    <w:rPr>
      <w:rFonts w:asciiTheme="majorHAnsi" w:eastAsiaTheme="majorEastAsia" w:hAnsiTheme="majorHAnsi" w:cstheme="majorBidi"/>
      <w:color w:val="00467B" w:themeColor="accent1" w:themeShade="BF"/>
      <w:sz w:val="32"/>
      <w:szCs w:val="32"/>
    </w:rPr>
  </w:style>
  <w:style w:type="paragraph" w:styleId="Bezodstpw">
    <w:name w:val="No Spacing"/>
    <w:uiPriority w:val="1"/>
    <w:qFormat/>
    <w:rsid w:val="00E5125B"/>
    <w:pPr>
      <w:spacing w:after="0" w:line="240" w:lineRule="auto"/>
    </w:pPr>
    <w:rPr>
      <w:sz w:val="20"/>
    </w:rPr>
  </w:style>
  <w:style w:type="character" w:customStyle="1" w:styleId="Nagwek2Znak">
    <w:name w:val="Nagłówek 2 Znak"/>
    <w:basedOn w:val="Domylnaczcionkaakapitu"/>
    <w:link w:val="Nagwek2"/>
    <w:uiPriority w:val="9"/>
    <w:rsid w:val="00E5125B"/>
    <w:rPr>
      <w:rFonts w:asciiTheme="majorHAnsi" w:eastAsiaTheme="majorEastAsia" w:hAnsiTheme="majorHAnsi" w:cstheme="majorBidi"/>
      <w:color w:val="00467B" w:themeColor="accent1" w:themeShade="BF"/>
      <w:sz w:val="26"/>
      <w:szCs w:val="26"/>
    </w:rPr>
  </w:style>
  <w:style w:type="character" w:customStyle="1" w:styleId="Nagwek3Znak">
    <w:name w:val="Nagłówek 3 Znak"/>
    <w:basedOn w:val="Domylnaczcionkaakapitu"/>
    <w:link w:val="Nagwek3"/>
    <w:uiPriority w:val="9"/>
    <w:rsid w:val="00E5125B"/>
    <w:rPr>
      <w:rFonts w:asciiTheme="majorHAnsi" w:eastAsiaTheme="majorEastAsia" w:hAnsiTheme="majorHAnsi" w:cstheme="majorBidi"/>
      <w:color w:val="002E52" w:themeColor="accent1" w:themeShade="7F"/>
    </w:rPr>
  </w:style>
  <w:style w:type="character" w:customStyle="1" w:styleId="Nagwek4Znak">
    <w:name w:val="Nagłówek 4 Znak"/>
    <w:basedOn w:val="Domylnaczcionkaakapitu"/>
    <w:link w:val="Nagwek4"/>
    <w:uiPriority w:val="9"/>
    <w:rsid w:val="00E5125B"/>
    <w:rPr>
      <w:rFonts w:asciiTheme="majorHAnsi" w:eastAsiaTheme="majorEastAsia" w:hAnsiTheme="majorHAnsi" w:cstheme="majorBidi"/>
      <w:i/>
      <w:iCs/>
      <w:color w:val="00467B" w:themeColor="accent1" w:themeShade="BF"/>
      <w:sz w:val="20"/>
    </w:rPr>
  </w:style>
  <w:style w:type="character" w:customStyle="1" w:styleId="Nagwek5Znak">
    <w:name w:val="Nagłówek 5 Znak"/>
    <w:basedOn w:val="Domylnaczcionkaakapitu"/>
    <w:link w:val="Nagwek5"/>
    <w:uiPriority w:val="9"/>
    <w:rsid w:val="00E5125B"/>
    <w:rPr>
      <w:rFonts w:asciiTheme="majorHAnsi" w:eastAsiaTheme="majorEastAsia" w:hAnsiTheme="majorHAnsi" w:cstheme="majorBidi"/>
      <w:color w:val="00467B" w:themeColor="accent1" w:themeShade="BF"/>
      <w:sz w:val="20"/>
    </w:rPr>
  </w:style>
  <w:style w:type="paragraph" w:styleId="Podtytu">
    <w:name w:val="Subtitle"/>
    <w:basedOn w:val="Normalny"/>
    <w:next w:val="Normalny"/>
    <w:link w:val="PodtytuZnak"/>
    <w:uiPriority w:val="11"/>
    <w:qFormat/>
    <w:rsid w:val="00E5125B"/>
    <w:pPr>
      <w:numPr>
        <w:ilvl w:val="1"/>
      </w:numPr>
      <w:spacing w:after="160" w:line="360" w:lineRule="auto"/>
      <w:jc w:val="both"/>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E5125B"/>
    <w:rPr>
      <w:rFonts w:eastAsiaTheme="minorEastAsia"/>
      <w:color w:val="5A5A5A" w:themeColor="text1" w:themeTint="A5"/>
      <w:spacing w:val="15"/>
      <w:sz w:val="22"/>
      <w:szCs w:val="22"/>
    </w:rPr>
  </w:style>
  <w:style w:type="character" w:styleId="Wyrnieniedelikatne">
    <w:name w:val="Subtle Emphasis"/>
    <w:basedOn w:val="Domylnaczcionkaakapitu"/>
    <w:uiPriority w:val="19"/>
    <w:qFormat/>
    <w:rsid w:val="00E5125B"/>
    <w:rPr>
      <w:i/>
      <w:iCs/>
      <w:color w:val="404040" w:themeColor="text1" w:themeTint="BF"/>
    </w:rPr>
  </w:style>
  <w:style w:type="character" w:styleId="Uwydatnienie">
    <w:name w:val="Emphasis"/>
    <w:basedOn w:val="Domylnaczcionkaakapitu"/>
    <w:uiPriority w:val="20"/>
    <w:qFormat/>
    <w:rsid w:val="00E5125B"/>
    <w:rPr>
      <w:i/>
      <w:iCs/>
    </w:rPr>
  </w:style>
  <w:style w:type="character" w:styleId="Wyrnienieintensywne">
    <w:name w:val="Intense Emphasis"/>
    <w:basedOn w:val="Domylnaczcionkaakapitu"/>
    <w:uiPriority w:val="21"/>
    <w:qFormat/>
    <w:rsid w:val="00E5125B"/>
    <w:rPr>
      <w:i/>
      <w:iCs/>
      <w:color w:val="005EA5" w:themeColor="accent1"/>
    </w:rPr>
  </w:style>
  <w:style w:type="character" w:styleId="Pogrubienie">
    <w:name w:val="Strong"/>
    <w:basedOn w:val="Domylnaczcionkaakapitu"/>
    <w:uiPriority w:val="22"/>
    <w:qFormat/>
    <w:rsid w:val="00E5125B"/>
    <w:rPr>
      <w:b/>
      <w:bCs/>
    </w:rPr>
  </w:style>
  <w:style w:type="paragraph" w:styleId="Akapitzlist">
    <w:name w:val="List Paragraph"/>
    <w:basedOn w:val="Normalny"/>
    <w:uiPriority w:val="34"/>
    <w:qFormat/>
    <w:rsid w:val="00E5125B"/>
    <w:pPr>
      <w:spacing w:after="120" w:line="360" w:lineRule="auto"/>
      <w:ind w:left="720"/>
      <w:contextualSpacing/>
      <w:jc w:val="both"/>
    </w:pPr>
    <w:rPr>
      <w:rFonts w:asciiTheme="minorHAnsi" w:eastAsiaTheme="minorHAnsi" w:hAnsiTheme="minorHAnsi" w:cstheme="minorBidi"/>
      <w:sz w:val="20"/>
      <w:szCs w:val="24"/>
      <w:lang w:eastAsia="en-US"/>
    </w:rPr>
  </w:style>
  <w:style w:type="character" w:styleId="Tytuksiki">
    <w:name w:val="Book Title"/>
    <w:basedOn w:val="Domylnaczcionkaakapitu"/>
    <w:uiPriority w:val="33"/>
    <w:qFormat/>
    <w:rsid w:val="00E5125B"/>
    <w:rPr>
      <w:b/>
      <w:bCs/>
      <w:i/>
      <w:iCs/>
      <w:spacing w:val="5"/>
    </w:rPr>
  </w:style>
  <w:style w:type="character" w:styleId="Odwoanieintensywne">
    <w:name w:val="Intense Reference"/>
    <w:basedOn w:val="Domylnaczcionkaakapitu"/>
    <w:uiPriority w:val="32"/>
    <w:qFormat/>
    <w:rsid w:val="00E5125B"/>
    <w:rPr>
      <w:b/>
      <w:bCs/>
      <w:smallCaps/>
      <w:color w:val="005EA5" w:themeColor="accent1"/>
      <w:spacing w:val="5"/>
    </w:rPr>
  </w:style>
  <w:style w:type="paragraph" w:customStyle="1" w:styleId="Standard">
    <w:name w:val="Standard"/>
    <w:rsid w:val="0078543B"/>
    <w:pPr>
      <w:suppressAutoHyphens/>
      <w:autoSpaceDN w:val="0"/>
      <w:spacing w:after="0" w:line="240" w:lineRule="auto"/>
      <w:textAlignment w:val="baseline"/>
    </w:pPr>
    <w:rPr>
      <w:rFonts w:ascii="Liberation Serif" w:eastAsia="NSimSun" w:hAnsi="Liberation Serif" w:cs="Lucida Sans"/>
      <w:kern w:val="3"/>
      <w:lang w:eastAsia="zh-CN" w:bidi="hi-IN"/>
    </w:rPr>
  </w:style>
  <w:style w:type="paragraph" w:styleId="Tekstpodstawowy">
    <w:name w:val="Body Text"/>
    <w:basedOn w:val="Normalny"/>
    <w:link w:val="TekstpodstawowyZnak"/>
    <w:semiHidden/>
    <w:rsid w:val="00296426"/>
    <w:pPr>
      <w:jc w:val="both"/>
    </w:pPr>
    <w:rPr>
      <w:rFonts w:ascii="Times New Roman" w:hAnsi="Times New Roman"/>
    </w:rPr>
  </w:style>
  <w:style w:type="character" w:customStyle="1" w:styleId="TekstpodstawowyZnak">
    <w:name w:val="Tekst podstawowy Znak"/>
    <w:basedOn w:val="Domylnaczcionkaakapitu"/>
    <w:link w:val="Tekstpodstawowy"/>
    <w:semiHidden/>
    <w:rsid w:val="00296426"/>
    <w:rPr>
      <w:rFonts w:ascii="Times New Roman" w:eastAsia="Times New Roman" w:hAnsi="Times New Roman"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09786">
      <w:bodyDiv w:val="1"/>
      <w:marLeft w:val="0"/>
      <w:marRight w:val="0"/>
      <w:marTop w:val="0"/>
      <w:marBottom w:val="0"/>
      <w:divBdr>
        <w:top w:val="none" w:sz="0" w:space="0" w:color="auto"/>
        <w:left w:val="none" w:sz="0" w:space="0" w:color="auto"/>
        <w:bottom w:val="none" w:sz="0" w:space="0" w:color="auto"/>
        <w:right w:val="none" w:sz="0" w:space="0" w:color="auto"/>
      </w:divBdr>
    </w:div>
    <w:div w:id="1076048820">
      <w:bodyDiv w:val="1"/>
      <w:marLeft w:val="0"/>
      <w:marRight w:val="0"/>
      <w:marTop w:val="0"/>
      <w:marBottom w:val="0"/>
      <w:divBdr>
        <w:top w:val="none" w:sz="0" w:space="0" w:color="auto"/>
        <w:left w:val="none" w:sz="0" w:space="0" w:color="auto"/>
        <w:bottom w:val="none" w:sz="0" w:space="0" w:color="auto"/>
        <w:right w:val="none" w:sz="0" w:space="0" w:color="auto"/>
      </w:divBdr>
    </w:div>
    <w:div w:id="1695424037">
      <w:bodyDiv w:val="1"/>
      <w:marLeft w:val="0"/>
      <w:marRight w:val="0"/>
      <w:marTop w:val="0"/>
      <w:marBottom w:val="0"/>
      <w:divBdr>
        <w:top w:val="none" w:sz="0" w:space="0" w:color="auto"/>
        <w:left w:val="none" w:sz="0" w:space="0" w:color="auto"/>
        <w:bottom w:val="none" w:sz="0" w:space="0" w:color="auto"/>
        <w:right w:val="none" w:sz="0" w:space="0" w:color="auto"/>
      </w:divBdr>
    </w:div>
    <w:div w:id="17722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n\Desktop\PARR_listownik.dotx" TargetMode="External"/></Relationships>
</file>

<file path=word/theme/theme1.xml><?xml version="1.0" encoding="utf-8"?>
<a:theme xmlns:a="http://schemas.openxmlformats.org/drawingml/2006/main" name="Motyw pakietu Office">
  <a:themeElements>
    <a:clrScheme name="PARR">
      <a:dk1>
        <a:srgbClr val="000000"/>
      </a:dk1>
      <a:lt1>
        <a:srgbClr val="FFFFFF"/>
      </a:lt1>
      <a:dk2>
        <a:srgbClr val="EAEAEA"/>
      </a:dk2>
      <a:lt2>
        <a:srgbClr val="D5D5D5"/>
      </a:lt2>
      <a:accent1>
        <a:srgbClr val="005EA5"/>
      </a:accent1>
      <a:accent2>
        <a:srgbClr val="00AD57"/>
      </a:accent2>
      <a:accent3>
        <a:srgbClr val="F55135"/>
      </a:accent3>
      <a:accent4>
        <a:srgbClr val="7980FF"/>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PARR_listownik</Template>
  <TotalTime>109</TotalTime>
  <Pages>8</Pages>
  <Words>2457</Words>
  <Characters>14744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Domaros</dc:creator>
  <cp:keywords/>
  <dc:description/>
  <cp:lastModifiedBy>Marcin Domaros</cp:lastModifiedBy>
  <cp:revision>38</cp:revision>
  <cp:lastPrinted>2025-04-07T11:52:00Z</cp:lastPrinted>
  <dcterms:created xsi:type="dcterms:W3CDTF">2024-08-13T08:19:00Z</dcterms:created>
  <dcterms:modified xsi:type="dcterms:W3CDTF">2025-04-25T12:11:00Z</dcterms:modified>
</cp:coreProperties>
</file>